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70F5" w14:textId="4B3C1026" w:rsidR="005C3331" w:rsidRPr="002149EC" w:rsidRDefault="002B1E92" w:rsidP="00255524">
      <w:pPr>
        <w:pStyle w:val="Tekstpodstawowy2"/>
        <w:spacing w:line="276" w:lineRule="auto"/>
        <w:jc w:val="right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                </w:t>
      </w:r>
      <w:r w:rsidR="00255524">
        <w:rPr>
          <w:rFonts w:ascii="Arial" w:eastAsia="Times New Roman" w:hAnsi="Arial" w:cs="Arial"/>
          <w:i/>
          <w:lang w:eastAsia="pl-PL"/>
        </w:rPr>
        <w:t>Zał. Nr 8 do SWZ</w:t>
      </w:r>
    </w:p>
    <w:p w14:paraId="56390FF1" w14:textId="77777777" w:rsidR="003B7A52" w:rsidRDefault="003B7A52" w:rsidP="003B7A52">
      <w:pPr>
        <w:spacing w:after="120"/>
        <w:rPr>
          <w:i/>
        </w:rPr>
      </w:pPr>
    </w:p>
    <w:p w14:paraId="041CDA2B" w14:textId="77777777" w:rsidR="00966FA6" w:rsidRDefault="00966FA6" w:rsidP="00966FA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 NR ………………….</w:t>
      </w:r>
    </w:p>
    <w:p w14:paraId="61EA4915" w14:textId="77777777" w:rsidR="00966FA6" w:rsidRDefault="00966FA6" w:rsidP="00966FA6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02A3EF" w14:textId="77777777" w:rsidR="00966FA6" w:rsidRDefault="00966FA6" w:rsidP="00966FA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zawarta w dniu………………</w:t>
      </w:r>
      <w:r>
        <w:rPr>
          <w:rFonts w:ascii="Arial" w:hAnsi="Arial" w:cs="Arial"/>
          <w:b/>
          <w:noProof/>
        </w:rPr>
        <w:t>2026 r</w:t>
      </w:r>
      <w:r>
        <w:rPr>
          <w:rFonts w:ascii="Arial" w:hAnsi="Arial" w:cs="Arial"/>
          <w:noProof/>
        </w:rPr>
        <w:t>. w Koszalinie pomiędzy:</w:t>
      </w:r>
    </w:p>
    <w:p w14:paraId="24580AF3" w14:textId="77777777" w:rsidR="00966FA6" w:rsidRDefault="00966FA6" w:rsidP="00966F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Skarbem Państwa – 17. Wojskowym Oddziałem Gospodarczym</w:t>
      </w:r>
      <w:r>
        <w:rPr>
          <w:rFonts w:ascii="Arial" w:hAnsi="Arial" w:cs="Arial"/>
          <w:noProof/>
        </w:rPr>
        <w:t xml:space="preserve"> z siedzibą w Koszalinie, </w:t>
      </w:r>
      <w:r>
        <w:rPr>
          <w:rFonts w:ascii="Arial" w:hAnsi="Arial" w:cs="Arial"/>
          <w:noProof/>
        </w:rPr>
        <w:br/>
        <w:t>kod    pocztowy    75-901,   ul.   4-go   Marca  3,  NIP   669-25-16-785,    Regon   321203128,</w:t>
      </w:r>
    </w:p>
    <w:p w14:paraId="60A8E152" w14:textId="77777777" w:rsidR="00966FA6" w:rsidRDefault="00966FA6" w:rsidP="00966F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reprezentowanym przez:</w:t>
      </w:r>
    </w:p>
    <w:p w14:paraId="49D8E6D9" w14:textId="77777777" w:rsidR="00966FA6" w:rsidRDefault="00966FA6" w:rsidP="00966FA6">
      <w:pPr>
        <w:pStyle w:val="Tekstpodstawowy"/>
        <w:rPr>
          <w:rFonts w:cs="Arial"/>
          <w:b/>
          <w:noProof w:val="0"/>
          <w:sz w:val="22"/>
        </w:rPr>
      </w:pPr>
      <w:r>
        <w:rPr>
          <w:rFonts w:cs="Arial"/>
          <w:b/>
          <w:sz w:val="22"/>
        </w:rPr>
        <w:t>ppłk Ireneusza OSSOWSKIEGO – Komendanta</w:t>
      </w:r>
    </w:p>
    <w:p w14:paraId="211CE76E" w14:textId="77777777" w:rsidR="00966FA6" w:rsidRDefault="00966FA6" w:rsidP="00966F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noProof/>
        </w:rPr>
      </w:pPr>
      <w:r>
        <w:rPr>
          <w:rFonts w:ascii="Arial" w:hAnsi="Arial" w:cs="Arial"/>
        </w:rPr>
        <w:t>zwanym w treści umowy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</w:rPr>
        <w:t>ZAMAWIAJĄCYM</w:t>
      </w:r>
      <w:r>
        <w:rPr>
          <w:rFonts w:ascii="Arial" w:hAnsi="Arial" w:cs="Arial"/>
          <w:i/>
          <w:noProof/>
        </w:rPr>
        <w:t>,</w:t>
      </w:r>
    </w:p>
    <w:p w14:paraId="6CE71D35" w14:textId="77777777" w:rsidR="00966FA6" w:rsidRDefault="00966FA6" w:rsidP="00966FA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noProof/>
        </w:rPr>
      </w:pPr>
      <w:r>
        <w:rPr>
          <w:rFonts w:ascii="Arial" w:hAnsi="Arial" w:cs="Arial"/>
          <w:i/>
          <w:noProof/>
        </w:rPr>
        <w:t>- a -</w:t>
      </w:r>
    </w:p>
    <w:p w14:paraId="79586792" w14:textId="77777777" w:rsidR="00966FA6" w:rsidRDefault="00966FA6" w:rsidP="00966FA6">
      <w:pPr>
        <w:pStyle w:val="western"/>
        <w:spacing w:line="276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…………………… z siedzibą w …………….., kod pocztowy………….., ul………….., wpisaną do </w:t>
      </w:r>
      <w:r>
        <w:rPr>
          <w:rFonts w:ascii="Arial" w:hAnsi="Arial" w:cs="Arial"/>
          <w:color w:val="auto"/>
          <w:sz w:val="22"/>
          <w:szCs w:val="22"/>
        </w:rPr>
        <w:t>Centralnej Ewidencji i Informacji o Działalności Gospodarczej Rzeczypospolitej Polskiej,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Regon……………….., NIP ………………,  </w:t>
      </w:r>
      <w:r>
        <w:rPr>
          <w:rFonts w:ascii="Arial" w:hAnsi="Arial" w:cs="Arial"/>
          <w:color w:val="auto"/>
          <w:sz w:val="22"/>
          <w:szCs w:val="22"/>
        </w:rPr>
        <w:t xml:space="preserve">zwanym w  dalszej treści </w:t>
      </w:r>
      <w:r>
        <w:rPr>
          <w:rFonts w:ascii="Arial" w:hAnsi="Arial" w:cs="Arial"/>
          <w:b/>
          <w:color w:val="auto"/>
          <w:sz w:val="22"/>
          <w:szCs w:val="22"/>
        </w:rPr>
        <w:t>„Wykonawcą”.</w:t>
      </w:r>
    </w:p>
    <w:p w14:paraId="4F8A4CD7" w14:textId="77777777" w:rsidR="00966FA6" w:rsidRDefault="00966FA6" w:rsidP="00966FA6">
      <w:pPr>
        <w:suppressAutoHyphens/>
        <w:autoSpaceDN w:val="0"/>
        <w:ind w:right="98"/>
        <w:jc w:val="both"/>
        <w:rPr>
          <w:rFonts w:ascii="Arial" w:hAnsi="Arial" w:cs="Arial"/>
          <w:b/>
          <w:color w:val="000000" w:themeColor="text1"/>
          <w:kern w:val="3"/>
          <w:lang w:eastAsia="zh-CN"/>
        </w:rPr>
      </w:pPr>
      <w:r>
        <w:rPr>
          <w:rFonts w:ascii="Arial" w:eastAsia="HG Mincho Light J" w:hAnsi="Arial" w:cs="Arial"/>
          <w:color w:val="000000" w:themeColor="text1"/>
          <w:kern w:val="3"/>
          <w:lang w:eastAsia="zh-CN"/>
        </w:rPr>
        <w:t>Niniejsza umowa zostaje zawarta w rezultacie dokonania przez Zamawiającego wyboru oferty Wykonawcy w postępowaniu o udzielenie zamówienia publicznego w trybie podstawowym bez negocjacji na podstawie art. 271 pkt 1 ustawy PZP pod nazwą:</w:t>
      </w:r>
      <w:r>
        <w:rPr>
          <w:rFonts w:ascii="Arial" w:hAnsi="Arial" w:cs="Arial"/>
          <w:b/>
          <w:color w:val="000000" w:themeColor="text1"/>
          <w:kern w:val="3"/>
          <w:lang w:eastAsia="zh-CN"/>
        </w:rPr>
        <w:t xml:space="preserve"> </w:t>
      </w:r>
    </w:p>
    <w:p w14:paraId="07B2B73D" w14:textId="77777777" w:rsidR="00966FA6" w:rsidRDefault="00966FA6" w:rsidP="00966FA6">
      <w:pPr>
        <w:suppressAutoHyphens/>
        <w:autoSpaceDN w:val="0"/>
        <w:ind w:right="98"/>
        <w:jc w:val="both"/>
        <w:rPr>
          <w:rFonts w:ascii="Arial" w:hAnsi="Arial" w:cs="Arial"/>
          <w:color w:val="000000" w:themeColor="text1"/>
          <w:kern w:val="3"/>
          <w:lang w:eastAsia="zh-CN"/>
        </w:rPr>
      </w:pPr>
      <w:r>
        <w:rPr>
          <w:rFonts w:ascii="Arial" w:hAnsi="Arial" w:cs="Arial"/>
          <w:b/>
          <w:color w:val="000000" w:themeColor="text1"/>
          <w:kern w:val="3"/>
          <w:lang w:eastAsia="zh-CN"/>
        </w:rPr>
        <w:t>„Dostawa testów na narkotyki i środki odurzające”</w:t>
      </w:r>
      <w:r>
        <w:rPr>
          <w:rFonts w:ascii="Arial" w:hAnsi="Arial" w:cs="Arial"/>
          <w:color w:val="000000" w:themeColor="text1"/>
          <w:kern w:val="3"/>
          <w:lang w:eastAsia="zh-CN"/>
        </w:rPr>
        <w:t xml:space="preserve"> o następującej treści:</w:t>
      </w:r>
    </w:p>
    <w:p w14:paraId="6E2C5E8C" w14:textId="77777777" w:rsidR="00966FA6" w:rsidRDefault="00966FA6" w:rsidP="00966FA6">
      <w:pPr>
        <w:tabs>
          <w:tab w:val="left" w:pos="567"/>
        </w:tabs>
        <w:jc w:val="both"/>
        <w:rPr>
          <w:rFonts w:ascii="Arial" w:hAnsi="Arial" w:cs="Arial"/>
          <w:b/>
          <w:color w:val="FF0000"/>
          <w:lang w:eastAsia="pl-PL"/>
        </w:rPr>
      </w:pPr>
    </w:p>
    <w:p w14:paraId="37341453" w14:textId="77777777" w:rsidR="00966FA6" w:rsidRDefault="00966FA6" w:rsidP="00966FA6">
      <w:pPr>
        <w:tabs>
          <w:tab w:val="right" w:leader="dot" w:pos="907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1. PRZEDMIOT UMOWY</w:t>
      </w:r>
    </w:p>
    <w:p w14:paraId="63FC8A8B" w14:textId="77777777" w:rsidR="00966FA6" w:rsidRDefault="00966FA6">
      <w:pPr>
        <w:numPr>
          <w:ilvl w:val="0"/>
          <w:numId w:val="1"/>
        </w:numPr>
        <w:shd w:val="clear" w:color="auto" w:fill="FFFFFF"/>
        <w:tabs>
          <w:tab w:val="left" w:leader="dot" w:pos="9677"/>
        </w:tabs>
        <w:spacing w:after="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umowy jest wykonanie na rzecz Zamawiającego dostawy</w:t>
      </w:r>
      <w:r>
        <w:rPr>
          <w:rFonts w:ascii="Arial" w:hAnsi="Arial" w:cs="Arial"/>
          <w:b/>
          <w:kern w:val="3"/>
          <w:lang w:eastAsia="zh-CN"/>
        </w:rPr>
        <w:t xml:space="preserve"> testów na narkotyki i środki odurzające,</w:t>
      </w:r>
      <w:r>
        <w:rPr>
          <w:rFonts w:ascii="Arial" w:hAnsi="Arial" w:cs="Arial"/>
        </w:rPr>
        <w:t xml:space="preserve"> </w:t>
      </w:r>
      <w:r>
        <w:rPr>
          <w:rFonts w:ascii="Arial" w:eastAsia="HG Mincho Light J" w:hAnsi="Arial" w:cs="Arial"/>
        </w:rPr>
        <w:t xml:space="preserve">której zakres przedmiotowy oraz ilościowy został określony w </w:t>
      </w:r>
      <w:r>
        <w:rPr>
          <w:rFonts w:ascii="Arial" w:hAnsi="Arial" w:cs="Arial"/>
        </w:rPr>
        <w:t>opisie przedmiotu zamówienia- załącznik nr 2.</w:t>
      </w:r>
    </w:p>
    <w:p w14:paraId="6A5BE0E4" w14:textId="77777777" w:rsidR="00966FA6" w:rsidRDefault="00966FA6">
      <w:pPr>
        <w:numPr>
          <w:ilvl w:val="0"/>
          <w:numId w:val="1"/>
        </w:numPr>
        <w:shd w:val="clear" w:color="auto" w:fill="FFFFFF"/>
        <w:tabs>
          <w:tab w:val="left" w:leader="dot" w:pos="9677"/>
        </w:tabs>
        <w:spacing w:after="0"/>
        <w:ind w:left="426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Ceny produktów określonych w ust. 1 powyżej, zostają uzgodnione na takie, jakie podane są w formularzu cenowym- załącznik nr 1.</w:t>
      </w:r>
    </w:p>
    <w:p w14:paraId="61CF8855" w14:textId="77777777" w:rsidR="00966FA6" w:rsidRDefault="00966FA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>Wykonawca zobowiązuje się dostarczyć przedmiot zamówienia fabrycznie nowy, nieużywany, który będzie spełniał wszystkie parametry określone w specyfikacji warunków zamówienia i złożonej ofercie, wolny od wad oraz posiadać nienaruszone cechy pierwotnego opakowania</w:t>
      </w:r>
      <w:r>
        <w:rPr>
          <w:rFonts w:ascii="Arial" w:eastAsia="HG Mincho Light J" w:hAnsi="Arial" w:cs="Arial"/>
          <w:color w:val="000000"/>
        </w:rPr>
        <w:t>.</w:t>
      </w:r>
    </w:p>
    <w:p w14:paraId="71AE083B" w14:textId="77777777" w:rsidR="00966FA6" w:rsidRDefault="00966FA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  <w:color w:val="000000"/>
        </w:rPr>
        <w:t>Wykonawca odpowiedzialny jest za jakość oraz zgodność z warunkami technicznymi i jakościowymi określonymi dla przedmiotu zamówienia. Wymagana jest należyta staranność przy realizacji zobowiązań wynikających z umowy.</w:t>
      </w:r>
    </w:p>
    <w:p w14:paraId="3C7EBA17" w14:textId="77777777" w:rsidR="00966FA6" w:rsidRDefault="00966FA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  <w:color w:val="000000"/>
        </w:rPr>
        <w:t>Przedmiot umowy określony w ust. 1 musi spełniać określone wymagania zawarte w Polskich Normach przenoszących europejskie normy zharmonizowane.</w:t>
      </w:r>
    </w:p>
    <w:p w14:paraId="64B5EB88" w14:textId="77777777" w:rsidR="00966FA6" w:rsidRDefault="00966FA6" w:rsidP="00966FA6">
      <w:pPr>
        <w:shd w:val="clear" w:color="auto" w:fill="FFFFFF"/>
        <w:tabs>
          <w:tab w:val="left" w:leader="dot" w:pos="9677"/>
        </w:tabs>
        <w:jc w:val="both"/>
        <w:rPr>
          <w:rFonts w:ascii="Arial" w:eastAsia="Times New Roman" w:hAnsi="Arial" w:cs="Arial"/>
          <w:b/>
        </w:rPr>
      </w:pPr>
    </w:p>
    <w:p w14:paraId="32199ED1" w14:textId="77777777" w:rsidR="00966FA6" w:rsidRDefault="00966FA6" w:rsidP="00966FA6">
      <w:pPr>
        <w:tabs>
          <w:tab w:val="right" w:leader="dot" w:pos="907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2. ROZLICZENIE I WARUNKI PŁATNOŚCI</w:t>
      </w:r>
    </w:p>
    <w:p w14:paraId="1BEE8CAC" w14:textId="77777777" w:rsidR="00966FA6" w:rsidRDefault="00966FA6" w:rsidP="00966FA6">
      <w:pPr>
        <w:tabs>
          <w:tab w:val="right" w:leader="dot" w:pos="9072"/>
        </w:tabs>
        <w:jc w:val="center"/>
        <w:rPr>
          <w:rFonts w:ascii="Arial" w:hAnsi="Arial" w:cs="Arial"/>
          <w:b/>
        </w:rPr>
      </w:pPr>
    </w:p>
    <w:p w14:paraId="299766AC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  <w:szCs w:val="20"/>
        </w:rPr>
      </w:pPr>
      <w:r>
        <w:rPr>
          <w:rFonts w:cs="Arial"/>
          <w:b/>
          <w:sz w:val="22"/>
        </w:rPr>
        <w:lastRenderedPageBreak/>
        <w:t>Zamawiający</w:t>
      </w:r>
      <w:r>
        <w:rPr>
          <w:rFonts w:cs="Arial"/>
          <w:sz w:val="22"/>
        </w:rPr>
        <w:t xml:space="preserve"> zobowiązuje się zapłacić za dostarczony przedmiot umowy:</w:t>
      </w:r>
    </w:p>
    <w:p w14:paraId="304A9333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netto: ………………..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>zł (słownie:………………………….);</w:t>
      </w:r>
    </w:p>
    <w:p w14:paraId="37FDE6A4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VAT …… tj. ………….. zł (słownie: ………………………………...);</w:t>
      </w:r>
    </w:p>
    <w:p w14:paraId="2285F6A0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brutto: …………….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>zł (słownie: …………………………....).</w:t>
      </w:r>
    </w:p>
    <w:p w14:paraId="085311D3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>Wartość zamówienia w ,,opcji” wynosi:</w:t>
      </w:r>
    </w:p>
    <w:p w14:paraId="75DF79E1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netto: ………………..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>zł (słownie:………………………….);</w:t>
      </w:r>
    </w:p>
    <w:p w14:paraId="1953AFB7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VAT …… tj. ………….. zł (słownie: ………………………………...);</w:t>
      </w:r>
    </w:p>
    <w:p w14:paraId="3A88C670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brutto: …………….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>zł (słownie: …………………………....).</w:t>
      </w:r>
    </w:p>
    <w:p w14:paraId="2C31910D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>Łączna wartość niniejszej umowy zamówienia podstawowego oraz opcjonalnego nie może przekroczyć kwoty:</w:t>
      </w:r>
    </w:p>
    <w:p w14:paraId="04967BD0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netto: ………………..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>zł (słownie:………………………….);</w:t>
      </w:r>
    </w:p>
    <w:p w14:paraId="1C18971B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VAT …… tj. ………….. zł (słownie: ………………………………...);</w:t>
      </w:r>
    </w:p>
    <w:p w14:paraId="7669B7A7" w14:textId="77777777" w:rsidR="00966FA6" w:rsidRDefault="00966FA6">
      <w:pPr>
        <w:pStyle w:val="Tekstpodstawowy"/>
        <w:numPr>
          <w:ilvl w:val="1"/>
          <w:numId w:val="2"/>
        </w:numPr>
        <w:tabs>
          <w:tab w:val="left" w:pos="851"/>
          <w:tab w:val="left" w:pos="993"/>
        </w:tabs>
        <w:spacing w:line="276" w:lineRule="auto"/>
        <w:ind w:left="851"/>
        <w:jc w:val="left"/>
        <w:rPr>
          <w:rFonts w:cs="Arial"/>
          <w:sz w:val="22"/>
        </w:rPr>
      </w:pPr>
      <w:r>
        <w:rPr>
          <w:rFonts w:cs="Arial"/>
          <w:sz w:val="22"/>
        </w:rPr>
        <w:t>brutto: …………….</w:t>
      </w:r>
      <w:r>
        <w:rPr>
          <w:rFonts w:cs="Arial"/>
          <w:b/>
          <w:sz w:val="22"/>
        </w:rPr>
        <w:t xml:space="preserve"> </w:t>
      </w:r>
      <w:r>
        <w:rPr>
          <w:rFonts w:cs="Arial"/>
          <w:sz w:val="22"/>
        </w:rPr>
        <w:t>zł (słownie: …………………………....).</w:t>
      </w:r>
    </w:p>
    <w:p w14:paraId="50B7817F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>Wartość umowy określona w ust. 1 powyżej jest niezmienna i zawiera wszystkie koszty związane z realizacją przedmiotu umowy, w tym koszty opakowania, dostarczenia, ubezpieczenia na czas transportu oraz wszelkie należne cła i podatki.</w:t>
      </w:r>
    </w:p>
    <w:p w14:paraId="2AEFBA7B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 xml:space="preserve">Zamawiający zastrzega, </w:t>
      </w:r>
      <w:r>
        <w:rPr>
          <w:rFonts w:cs="Arial"/>
          <w:color w:val="000000" w:themeColor="text1"/>
          <w:sz w:val="22"/>
        </w:rPr>
        <w:t>że kwota wymieniona w ust. 3 powyżej, może nie zostać wykorzystana w całości. Wykonawcy przysługiwać będzie wynagrodzenie tylko za faktycznie dostarczone dostawy.</w:t>
      </w:r>
    </w:p>
    <w:p w14:paraId="49D1D640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bookmarkStart w:id="0" w:name="_Hlk228966215"/>
      <w:r>
        <w:rPr>
          <w:rFonts w:cs="Arial"/>
          <w:sz w:val="22"/>
        </w:rPr>
        <w:t xml:space="preserve">Wynagrodzenie </w:t>
      </w:r>
      <w:r>
        <w:rPr>
          <w:rFonts w:cs="Arial"/>
          <w:b/>
          <w:sz w:val="22"/>
        </w:rPr>
        <w:t>Wykonawcy</w:t>
      </w:r>
      <w:r>
        <w:rPr>
          <w:rFonts w:cs="Arial"/>
          <w:sz w:val="22"/>
        </w:rPr>
        <w:t xml:space="preserve"> płatne będzie przelewem na rachunek bankowy wskazany </w:t>
      </w:r>
      <w:r>
        <w:rPr>
          <w:rFonts w:cs="Arial"/>
          <w:sz w:val="22"/>
        </w:rPr>
        <w:br/>
        <w:t xml:space="preserve">na fakturze w terminie 30 dni od daty wpływu do </w:t>
      </w:r>
      <w:r>
        <w:rPr>
          <w:rFonts w:cs="Arial"/>
          <w:b/>
          <w:sz w:val="22"/>
        </w:rPr>
        <w:t>Zamawiającego</w:t>
      </w:r>
      <w:r>
        <w:rPr>
          <w:rFonts w:cs="Arial"/>
          <w:sz w:val="22"/>
        </w:rPr>
        <w:t xml:space="preserve"> prawidłowo wystawionej faktury i dokumentów rozliczeniowych, w tym protokołu zdawczo - odbiorczego, stanowiącego załącznik nr 3 do umowy, potwierdzającego dostawę oraz odbiór jakościowy i ilościowy.</w:t>
      </w:r>
    </w:p>
    <w:p w14:paraId="12153FBA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  <w:szCs w:val="20"/>
        </w:rPr>
      </w:pPr>
      <w:r>
        <w:rPr>
          <w:rFonts w:cs="Arial"/>
          <w:sz w:val="22"/>
        </w:rPr>
        <w:t xml:space="preserve"> </w:t>
      </w:r>
      <w:r>
        <w:rPr>
          <w:rFonts w:cs="Arial"/>
          <w:b/>
          <w:sz w:val="22"/>
        </w:rPr>
        <w:t xml:space="preserve">WYKONAWCA </w:t>
      </w:r>
      <w:r>
        <w:rPr>
          <w:rFonts w:cs="Arial"/>
          <w:sz w:val="22"/>
        </w:rPr>
        <w:t>zobowiązany jest do wystawienia faktury dokumentującej realizację niniejszej umowy wyłącznie w postaci faktury ustrukturyzowanej, za pośrednictwem Krajowego Systemu e-Faktur (KSeF), zgodnie z przepisami ustawy z dnia 11 marca 2004 r. o podatku od towarów i usług.</w:t>
      </w:r>
    </w:p>
    <w:p w14:paraId="543A7A51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 xml:space="preserve">Fakturę ustrukturyzowaną uznaje się za wystawioną w dniu jej przesłania do Krajowego Systemu e-Faktur, a otrzymanie faktury ustrukturyzowanej przy użyciu Krajowego Systemu e-Faktur wymaga akceptacji ze strony Zamawiającego. </w:t>
      </w:r>
    </w:p>
    <w:p w14:paraId="627354A8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284"/>
        <w:rPr>
          <w:rFonts w:cs="Arial"/>
          <w:sz w:val="22"/>
        </w:rPr>
      </w:pPr>
      <w:r>
        <w:rPr>
          <w:rFonts w:cs="Arial"/>
          <w:sz w:val="22"/>
        </w:rPr>
        <w:t>W przypadku braku możliwości wystawienia przez Wykonawcę faktury w KSeF z przyczyn leżących po stronie systemu teleinformatycznego, Wykonawca zobowiązany jest do niezwłocznego poinformowania Zamawiającego (w formie e-mailowej, a jedynie pomocniczo w formie telefonicznej) o tym fakcie i wystawienia faktury w sposób alternatywny, zgodnie z obowiązującymi przepisami.</w:t>
      </w:r>
    </w:p>
    <w:bookmarkEnd w:id="0"/>
    <w:p w14:paraId="7D83AC0F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426" w:hanging="425"/>
        <w:rPr>
          <w:rFonts w:cs="Arial"/>
          <w:sz w:val="22"/>
        </w:rPr>
      </w:pPr>
      <w:r>
        <w:rPr>
          <w:rFonts w:cs="Arial"/>
          <w:sz w:val="22"/>
        </w:rPr>
        <w:t xml:space="preserve">Wystawienie faktury z naruszeniem zasad określonych powyżej nie rodzi po stronie Zamawiającego obowiązku zapłaty do czasu prawidłowego wystawienia przez Wykonawcę faktury. </w:t>
      </w:r>
    </w:p>
    <w:p w14:paraId="3F6CC564" w14:textId="77777777" w:rsidR="00966FA6" w:rsidRDefault="00966FA6">
      <w:pPr>
        <w:pStyle w:val="Tekstpodstawowy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425"/>
        <w:rPr>
          <w:rFonts w:cs="Arial"/>
          <w:sz w:val="22"/>
        </w:rPr>
      </w:pPr>
      <w:r>
        <w:rPr>
          <w:rFonts w:cs="Arial"/>
          <w:sz w:val="22"/>
        </w:rPr>
        <w:t>Zamawiający zastrzega sobie możliwość skorzystania z uprawnienia do zwiększenia ilości do zamówienia głównego na podstawie prawa opcji (o którym mowa w art. 441 ustawy PzP),w ramach którego zakłada, że szacowana wielkość prawa opcji nie przekroczy 100% ilości i wartości zamówienia podstawowego.</w:t>
      </w:r>
    </w:p>
    <w:p w14:paraId="4ADD769A" w14:textId="77777777" w:rsidR="00966FA6" w:rsidRDefault="00966FA6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Prawo opcji realizowane będzie na takich samych warunkach jak zamówienie podstawowe w czasie trwania umowy w terminie 15 dni kalendarzowych od dnia zgłoszenia.</w:t>
      </w:r>
    </w:p>
    <w:p w14:paraId="2D1BD3A7" w14:textId="77777777" w:rsidR="00966FA6" w:rsidRDefault="00966FA6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t>Cena jednostkowa prawa opcji będzie identyczna jak zamówienia podstawowego, określonego w formularzu cenowym dołączonym do oferty złożonej przez Wykonawcę.</w:t>
      </w:r>
    </w:p>
    <w:p w14:paraId="1F93821D" w14:textId="77777777" w:rsidR="00966FA6" w:rsidRDefault="00966FA6">
      <w:pPr>
        <w:widowControl w:val="0"/>
        <w:numPr>
          <w:ilvl w:val="0"/>
          <w:numId w:val="2"/>
        </w:numPr>
        <w:suppressAutoHyphens/>
        <w:spacing w:after="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 zamiarze skorzystania z prawa opcji, Zamawiający poinformuje Wykonawcę odrębnym pismem/oświadczeniem.</w:t>
      </w:r>
    </w:p>
    <w:p w14:paraId="78F36135" w14:textId="77777777" w:rsidR="00966FA6" w:rsidRDefault="00966FA6">
      <w:pPr>
        <w:numPr>
          <w:ilvl w:val="0"/>
          <w:numId w:val="2"/>
        </w:numPr>
        <w:spacing w:after="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zamówienia z prawem opcji uzależniona będzie od potrzeb Zamawiającego oraz wysokości środków finansowych przydzielonych na ten cel w budżecie Zamawiającego.</w:t>
      </w:r>
    </w:p>
    <w:p w14:paraId="2BE523D1" w14:textId="77777777" w:rsidR="00966FA6" w:rsidRDefault="00966FA6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ind w:left="425" w:hanging="357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  <w:color w:val="000000"/>
        </w:rPr>
        <w:t xml:space="preserve">Wykonawca zagwarantuje niezmienność cen jednostkowych określonych w załączniku </w:t>
      </w:r>
      <w:r>
        <w:rPr>
          <w:rFonts w:ascii="Arial" w:eastAsia="HG Mincho Light J" w:hAnsi="Arial" w:cs="Arial"/>
          <w:color w:val="000000"/>
        </w:rPr>
        <w:br/>
        <w:t>nr 1 do umowy – formularz cenowy, przez okres obowiązywania umowy</w:t>
      </w:r>
      <w:r>
        <w:rPr>
          <w:rFonts w:ascii="Arial" w:hAnsi="Arial" w:cs="Arial"/>
        </w:rPr>
        <w:t>.</w:t>
      </w:r>
    </w:p>
    <w:p w14:paraId="109BE29E" w14:textId="77777777" w:rsidR="00966FA6" w:rsidRDefault="00966FA6">
      <w:pPr>
        <w:numPr>
          <w:ilvl w:val="0"/>
          <w:numId w:val="2"/>
        </w:numPr>
        <w:spacing w:after="0"/>
        <w:ind w:left="425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 przypadku uzasadnionego wzrostu kosztów realizacji umowy, o którym mowa w art. 439 ustawy Prawo zamówień publicznych, wynagrodzenie podlega waloryzacji, na wniosek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, nie częściej niż jeden raz na 6 miesięcy, z tym zastrzeżeniem, że pierwszy wniosek może być złożony nie wcześniej, niż po upływie 6 miesięcy od daty podpisania umowy. Do wniosku o waloryzację wynagrodzenia </w:t>
      </w: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jest zobowiązany przedłożyć kalkulację porównawczą w odniesieniu do cen wskazanych w ofercie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 xml:space="preserve"> i cen z kolejnych waloryzacji oraz stosowne dokumenty, uzasadniające rzeczywisty wzrost kosztów realizacji umowy, np. faktury, rachunki i inne dokumenty finansowe. Maksymalna wysokość zmian wynagrodzenia </w:t>
      </w:r>
      <w:r>
        <w:rPr>
          <w:rFonts w:ascii="Arial" w:hAnsi="Arial" w:cs="Arial"/>
          <w:b/>
          <w:color w:val="000000" w:themeColor="text1"/>
        </w:rPr>
        <w:t>Wykonawcy</w:t>
      </w:r>
      <w:r>
        <w:rPr>
          <w:rFonts w:ascii="Arial" w:hAnsi="Arial" w:cs="Arial"/>
          <w:color w:val="000000" w:themeColor="text1"/>
        </w:rPr>
        <w:t>, w przypadkach określonych powyżej, nie może przekroczyć 20 % wartości umowy określonej w dniu zawarcia umowy.</w:t>
      </w:r>
    </w:p>
    <w:p w14:paraId="47518B22" w14:textId="77777777" w:rsidR="00966FA6" w:rsidRDefault="00966FA6" w:rsidP="00966FA6">
      <w:pPr>
        <w:ind w:left="425"/>
        <w:jc w:val="both"/>
        <w:rPr>
          <w:rFonts w:ascii="Arial" w:hAnsi="Arial" w:cs="Arial"/>
          <w:color w:val="000000" w:themeColor="text1"/>
        </w:rPr>
      </w:pPr>
    </w:p>
    <w:p w14:paraId="1E5378FC" w14:textId="77777777" w:rsidR="00966FA6" w:rsidRDefault="00966FA6" w:rsidP="00966FA6">
      <w:pPr>
        <w:tabs>
          <w:tab w:val="right" w:leader="dot" w:pos="907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§ 3. TERMIN I MIEJSCE REALIZACJI </w:t>
      </w:r>
    </w:p>
    <w:p w14:paraId="03552907" w14:textId="77777777" w:rsidR="00966FA6" w:rsidRDefault="00966FA6" w:rsidP="00966FA6">
      <w:pPr>
        <w:tabs>
          <w:tab w:val="right" w:leader="dot" w:pos="9072"/>
        </w:tabs>
        <w:jc w:val="center"/>
        <w:rPr>
          <w:rFonts w:ascii="Arial" w:hAnsi="Arial" w:cs="Arial"/>
          <w:b/>
        </w:rPr>
      </w:pPr>
    </w:p>
    <w:p w14:paraId="75139DF9" w14:textId="77777777" w:rsidR="00966FA6" w:rsidRDefault="00966FA6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 obowiązuje od dnia podpisania do…………..</w:t>
      </w:r>
    </w:p>
    <w:p w14:paraId="0CA04EA7" w14:textId="77777777" w:rsidR="00966FA6" w:rsidRDefault="00966FA6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</w:rPr>
        <w:t xml:space="preserve">Wykonawca </w:t>
      </w:r>
      <w:r>
        <w:rPr>
          <w:rFonts w:ascii="Arial" w:hAnsi="Arial" w:cs="Arial"/>
        </w:rPr>
        <w:t>wykona przedmiot umowy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b/>
          <w:bCs/>
          <w:color w:val="000000" w:themeColor="text1"/>
        </w:rPr>
        <w:t>w terminie …… dni roboczych od dnia podpisania umowy.</w:t>
      </w:r>
    </w:p>
    <w:p w14:paraId="7CF60427" w14:textId="77777777" w:rsidR="00966FA6" w:rsidRDefault="00966FA6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zobowiązany jest powiadomić </w:t>
      </w:r>
      <w:r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 xml:space="preserve"> o planowanym terminie dostawy drogą elektroniczną na adres </w:t>
      </w:r>
      <w:hyperlink r:id="rId10" w:history="1">
        <w:r>
          <w:rPr>
            <w:rStyle w:val="Hipercze"/>
            <w:rFonts w:ascii="Arial" w:hAnsi="Arial" w:cs="Arial"/>
            <w:i/>
            <w:color w:val="0000FF"/>
          </w:rPr>
          <w:t>renata.wieczorek@ron.mil.pl</w:t>
        </w:r>
      </w:hyperlink>
      <w:r>
        <w:rPr>
          <w:rFonts w:ascii="Arial" w:hAnsi="Arial" w:cs="Arial"/>
        </w:rPr>
        <w:t>. 2 dni przed planowanym terminem dostawy. Dostawę należy zrealizować w dni robocze od poniedziałku do czwartku w godz. od 8:00 do 14:00</w:t>
      </w:r>
      <w:r>
        <w:rPr>
          <w:rFonts w:ascii="Arial" w:hAnsi="Arial" w:cs="Arial"/>
          <w:vertAlign w:val="superscript"/>
        </w:rPr>
        <w:t>.</w:t>
      </w:r>
    </w:p>
    <w:p w14:paraId="050A41CF" w14:textId="77777777" w:rsidR="00966FA6" w:rsidRDefault="00966FA6">
      <w:pPr>
        <w:pStyle w:val="Bezodstpw"/>
        <w:numPr>
          <w:ilvl w:val="0"/>
          <w:numId w:val="3"/>
        </w:numPr>
        <w:tabs>
          <w:tab w:val="left" w:pos="284"/>
        </w:tabs>
        <w:suppressAutoHyphens w:val="0"/>
        <w:spacing w:after="36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Miejsce dostawy: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>ul. 4 Marca 3, 75-901 Koszalin.</w:t>
      </w:r>
    </w:p>
    <w:p w14:paraId="758B5C91" w14:textId="77777777" w:rsidR="00966FA6" w:rsidRDefault="00966FA6" w:rsidP="00966FA6">
      <w:pPr>
        <w:widowControl w:val="0"/>
        <w:suppressAutoHyphens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4. WYMAGANIA JAKOŚCIOWE</w:t>
      </w:r>
    </w:p>
    <w:p w14:paraId="7E6B139E" w14:textId="77777777" w:rsidR="00966FA6" w:rsidRDefault="00966FA6" w:rsidP="00966FA6">
      <w:pPr>
        <w:widowControl w:val="0"/>
        <w:suppressAutoHyphens/>
        <w:jc w:val="center"/>
        <w:rPr>
          <w:rFonts w:ascii="Arial" w:hAnsi="Arial" w:cs="Arial"/>
          <w:b/>
          <w:color w:val="000000" w:themeColor="text1"/>
        </w:rPr>
      </w:pPr>
    </w:p>
    <w:p w14:paraId="6CDC98CB" w14:textId="77777777" w:rsidR="00966FA6" w:rsidRDefault="00966FA6">
      <w:pPr>
        <w:pStyle w:val="Akapitzlist"/>
        <w:widowControl w:val="0"/>
        <w:numPr>
          <w:ilvl w:val="0"/>
          <w:numId w:val="17"/>
        </w:numPr>
        <w:suppressAutoHyphens/>
        <w:spacing w:after="0"/>
        <w:ind w:left="426" w:hanging="284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Dostarczony towar musi spełniać wymagania jakościowe określone przez Zamawiającego - zgodne z Opisem przedmiotu zamówienia - </w:t>
      </w:r>
      <w:r>
        <w:rPr>
          <w:rFonts w:ascii="Arial" w:hAnsi="Arial" w:cs="Arial"/>
          <w:b/>
          <w:i/>
          <w:color w:val="000000" w:themeColor="text1"/>
        </w:rPr>
        <w:t>zał. nr 2</w:t>
      </w:r>
    </w:p>
    <w:p w14:paraId="65DEA273" w14:textId="77777777" w:rsidR="00966FA6" w:rsidRDefault="00966FA6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426" w:hanging="283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Zamawiający zastrzega sobie konieczność dostawy poszczególnego asortymentu w jednej partii i z tą samą datą przydatności.</w:t>
      </w:r>
    </w:p>
    <w:p w14:paraId="290AF59D" w14:textId="77777777" w:rsidR="00966FA6" w:rsidRDefault="00966FA6" w:rsidP="00966FA6">
      <w:pPr>
        <w:pStyle w:val="Bezodstpw"/>
        <w:tabs>
          <w:tab w:val="left" w:pos="567"/>
        </w:tabs>
        <w:spacing w:line="276" w:lineRule="auto"/>
        <w:ind w:left="426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u w:val="single"/>
        </w:rPr>
        <w:t>Wykonawca zobowiązany będzie do dostawy przedmiotu zamówienia z 24-miesięcznym terminem ważności.</w:t>
      </w:r>
    </w:p>
    <w:tbl>
      <w:tblPr>
        <w:tblStyle w:val="Siatkatabelijasna"/>
        <w:tblW w:w="90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66FA6" w14:paraId="75356D2E" w14:textId="77777777" w:rsidTr="00966FA6">
        <w:trPr>
          <w:trHeight w:val="277"/>
        </w:trPr>
        <w:tc>
          <w:tcPr>
            <w:tcW w:w="8367" w:type="dxa"/>
            <w:hideMark/>
          </w:tcPr>
          <w:p w14:paraId="247D47BA" w14:textId="77777777" w:rsidR="00966FA6" w:rsidRDefault="00966FA6">
            <w:pPr>
              <w:pStyle w:val="Akapitzlist"/>
              <w:ind w:left="37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4. Wymagane parametry techniczne:</w:t>
            </w:r>
          </w:p>
        </w:tc>
      </w:tr>
      <w:tr w:rsidR="00966FA6" w14:paraId="58E77551" w14:textId="77777777" w:rsidTr="00966FA6">
        <w:trPr>
          <w:trHeight w:val="3041"/>
        </w:trPr>
        <w:tc>
          <w:tcPr>
            <w:tcW w:w="8367" w:type="dxa"/>
            <w:hideMark/>
          </w:tcPr>
          <w:p w14:paraId="1DAA69E9" w14:textId="77777777" w:rsidR="00966FA6" w:rsidRDefault="00966FA6">
            <w:pPr>
              <w:numPr>
                <w:ilvl w:val="1"/>
                <w:numId w:val="18"/>
              </w:numPr>
              <w:ind w:left="32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test immunochemiczny (immunologiczny);</w:t>
            </w:r>
          </w:p>
          <w:p w14:paraId="2DADCE36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testy do ujawniania substancji psychoaktywnych w organizmie człowieka na podstawie badania próbki śliny pobranej od osoby poddanej badaniu. Możliwość przeprowadzenia jednorazowego badania na powyższe grupy narkotyków za pomocą jednego testu;</w:t>
            </w:r>
          </w:p>
          <w:p w14:paraId="7FCCBACA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każdy test pakowany musi być osobno, hermetycznie;</w:t>
            </w:r>
          </w:p>
          <w:p w14:paraId="6C26DB08" w14:textId="77777777" w:rsidR="00966FA6" w:rsidRDefault="00966FA6">
            <w:pPr>
              <w:numPr>
                <w:ilvl w:val="0"/>
                <w:numId w:val="19"/>
              </w:numPr>
              <w:spacing w:line="259" w:lineRule="auto"/>
              <w:ind w:left="321" w:right="70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jednoznaczny wynik musi pojawić się po czasie nie dłuższym niż max.10 min od chwili naniesienia wymaganej ilości śliny na test;</w:t>
            </w:r>
          </w:p>
          <w:p w14:paraId="29ADA14B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instrukcja użycia testu w języku polskim;</w:t>
            </w:r>
          </w:p>
          <w:p w14:paraId="05117691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karta techniczna / specyfikacja;</w:t>
            </w:r>
          </w:p>
          <w:p w14:paraId="09FE549F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informacje o producencie;</w:t>
            </w:r>
          </w:p>
          <w:p w14:paraId="7D011739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deklaracja zgodności UE;</w:t>
            </w:r>
          </w:p>
          <w:p w14:paraId="2DE4E024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certyfikat zgodności (CE)</w:t>
            </w:r>
          </w:p>
          <w:p w14:paraId="4077976D" w14:textId="77777777" w:rsidR="00966FA6" w:rsidRDefault="00966FA6">
            <w:pPr>
              <w:numPr>
                <w:ilvl w:val="0"/>
                <w:numId w:val="19"/>
              </w:numPr>
              <w:ind w:left="321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możliwość użycia testu w zmiennych warunkach atmosferycznych o zmiennej wilgotności powietrza oraz w granicach temperatury od +5</w:t>
            </w:r>
            <w:r>
              <w:rPr>
                <w:rFonts w:ascii="Arial" w:eastAsia="Times New Roman" w:hAnsi="Arial" w:cs="Arial"/>
                <w:vertAlign w:val="superscript"/>
              </w:rPr>
              <w:t>0</w:t>
            </w:r>
            <w:r>
              <w:rPr>
                <w:rFonts w:ascii="Arial" w:eastAsia="Times New Roman" w:hAnsi="Arial" w:cs="Arial"/>
              </w:rPr>
              <w:t>C do + 35</w:t>
            </w:r>
            <w:r>
              <w:rPr>
                <w:rFonts w:ascii="Arial" w:eastAsia="Times New Roman" w:hAnsi="Arial" w:cs="Arial"/>
                <w:vertAlign w:val="superscript"/>
              </w:rPr>
              <w:t>0</w:t>
            </w:r>
            <w:r>
              <w:rPr>
                <w:rFonts w:ascii="Arial" w:eastAsia="Times New Roman" w:hAnsi="Arial" w:cs="Arial"/>
              </w:rPr>
              <w:t>C.</w:t>
            </w:r>
          </w:p>
          <w:p w14:paraId="46F8FBFA" w14:textId="77777777" w:rsidR="00966FA6" w:rsidRDefault="00966FA6">
            <w:pPr>
              <w:numPr>
                <w:ilvl w:val="0"/>
                <w:numId w:val="19"/>
              </w:numPr>
              <w:ind w:left="462"/>
              <w:contextualSpacing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wyrób nowy, nieużywany, wyprodukowany w roku dostawy.</w:t>
            </w:r>
          </w:p>
        </w:tc>
      </w:tr>
    </w:tbl>
    <w:p w14:paraId="428C99EA" w14:textId="77777777" w:rsidR="00966FA6" w:rsidRDefault="00966FA6" w:rsidP="00966FA6">
      <w:pPr>
        <w:widowControl w:val="0"/>
        <w:suppressAutoHyphens/>
        <w:jc w:val="both"/>
        <w:rPr>
          <w:rFonts w:ascii="Arial" w:eastAsia="Times New Roman" w:hAnsi="Arial" w:cs="Arial"/>
          <w:color w:val="000000"/>
        </w:rPr>
      </w:pPr>
    </w:p>
    <w:p w14:paraId="26F978A8" w14:textId="77777777" w:rsidR="00966FA6" w:rsidRDefault="00966FA6" w:rsidP="00966FA6">
      <w:pPr>
        <w:ind w:righ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5. WARUNKI WYKONANIA UMOWY</w:t>
      </w:r>
    </w:p>
    <w:p w14:paraId="4B9685EB" w14:textId="77777777" w:rsidR="00966FA6" w:rsidRDefault="00966FA6" w:rsidP="00966FA6">
      <w:pPr>
        <w:ind w:right="-284"/>
        <w:jc w:val="center"/>
        <w:rPr>
          <w:rFonts w:ascii="Arial" w:hAnsi="Arial" w:cs="Arial"/>
          <w:b/>
        </w:rPr>
      </w:pPr>
    </w:p>
    <w:p w14:paraId="689C6DBF" w14:textId="77777777" w:rsidR="00966FA6" w:rsidRDefault="00966FA6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do wykonania przedmiotu umowy zgodnie z warunkami przeprowadzonego postępowania o zamówienie publiczne, złożoną ofertą oraz ustaleniami określonymi w niniejszej umowie.</w:t>
      </w:r>
    </w:p>
    <w:p w14:paraId="542B2F5F" w14:textId="77777777" w:rsidR="00966FA6" w:rsidRDefault="00966FA6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Wykonawca dostarczy towar fabrycznie nowy wolny od wad, nie noszący śladów eksploatacji, spełniający parametry określone w </w:t>
      </w:r>
      <w:r>
        <w:rPr>
          <w:rFonts w:ascii="Arial" w:hAnsi="Arial" w:cs="Arial"/>
          <w:b/>
          <w:color w:val="000000"/>
        </w:rPr>
        <w:t>załączniku nr 2</w:t>
      </w:r>
      <w:r>
        <w:rPr>
          <w:rFonts w:ascii="Arial" w:hAnsi="Arial" w:cs="Arial"/>
          <w:color w:val="000000"/>
        </w:rPr>
        <w:t xml:space="preserve"> do umowy, bez śladów uszkodzenia, w oryginalnych opakowaniach producenta z widocznym logo, symbolem produktu.</w:t>
      </w:r>
    </w:p>
    <w:p w14:paraId="17C53A70" w14:textId="77777777" w:rsidR="00966FA6" w:rsidRDefault="00966FA6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Każdy produkt będący przedmiotem umowy musi posiadać termin ważności nie krótszy niż 24 miesiące od daty dostawy. Zamawiający nie dopuszcza produktów, których termin ważności jest w formie naklejanej na produkt. Muszą być wybite lub wydrukowane na opakowaniu.</w:t>
      </w:r>
    </w:p>
    <w:p w14:paraId="045F95E3" w14:textId="77777777" w:rsidR="00966FA6" w:rsidRDefault="00966FA6">
      <w:pPr>
        <w:widowControl w:val="0"/>
        <w:numPr>
          <w:ilvl w:val="0"/>
          <w:numId w:val="5"/>
        </w:numPr>
        <w:suppressAutoHyphens/>
        <w:spacing w:after="0"/>
        <w:ind w:left="56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Zamawiający zastrzega sobie możliwość odmowy przyjęcia całej partii towaru lub jej części w przypadku, gdy w trakcie wstępnej oceny wizualnej zostanie stwierdzona zła jakość produktów, w tym widoczne uszkodzenia spowodowane niewłaściwym zabezpieczeniem produktów np. pęknięć, zarysowania, rozerwania opakowań itp.</w:t>
      </w:r>
    </w:p>
    <w:p w14:paraId="6205C59B" w14:textId="77777777" w:rsidR="00966FA6" w:rsidRDefault="00966FA6">
      <w:pPr>
        <w:widowControl w:val="0"/>
        <w:numPr>
          <w:ilvl w:val="0"/>
          <w:numId w:val="5"/>
        </w:numPr>
        <w:suppressAutoHyphens/>
        <w:spacing w:after="0"/>
        <w:ind w:left="567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W przypadku stwierdzenia niezgodności jakościowych lub dostaw uszkodzonego towaru, Wykonawca zobowiązany jest do wymiany wadliwego towaru na wolny od wad na własny koszt, a w przypadku braków ilościowych do dostarczenia różnicy w ilości wynikającej z zamówienia w terminie ustalonym przez Zamawiającego.</w:t>
      </w:r>
    </w:p>
    <w:p w14:paraId="127AC898" w14:textId="77777777" w:rsidR="00966FA6" w:rsidRDefault="00966FA6">
      <w:pPr>
        <w:pStyle w:val="Akapitzlist"/>
        <w:numPr>
          <w:ilvl w:val="0"/>
          <w:numId w:val="5"/>
        </w:numPr>
        <w:spacing w:after="360"/>
        <w:ind w:left="567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Za rozładunek przedmiotu zamówienia dostarczonego kurierem w miejsce wskazane przez Zamawiającego odpowiada Wykonawca. Obejmuje on w szczególności zdjęcie z pojazdu i ułożenie gotowego przedmiotu zamówienia w miejscu wyznaczonym przez Zamawiającego. </w:t>
      </w:r>
    </w:p>
    <w:p w14:paraId="0B6E174F" w14:textId="77777777" w:rsidR="00966FA6" w:rsidRDefault="00966FA6" w:rsidP="00966FA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6. GWARANCJA</w:t>
      </w:r>
    </w:p>
    <w:p w14:paraId="1980EBFF" w14:textId="77777777" w:rsidR="00966FA6" w:rsidRDefault="00966FA6" w:rsidP="00966FA6">
      <w:pPr>
        <w:jc w:val="center"/>
        <w:rPr>
          <w:rFonts w:ascii="Arial" w:hAnsi="Arial" w:cs="Arial"/>
          <w:b/>
        </w:rPr>
      </w:pPr>
    </w:p>
    <w:p w14:paraId="01EA5541" w14:textId="77777777" w:rsidR="00966FA6" w:rsidRDefault="00966FA6">
      <w:pPr>
        <w:numPr>
          <w:ilvl w:val="0"/>
          <w:numId w:val="6"/>
        </w:numPr>
        <w:spacing w:after="0"/>
        <w:ind w:left="426" w:right="45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  <w:spacing w:val="-2"/>
        </w:rPr>
        <w:lastRenderedPageBreak/>
        <w:t xml:space="preserve">Wykonawca </w:t>
      </w:r>
      <w:r>
        <w:rPr>
          <w:rFonts w:ascii="Arial" w:hAnsi="Arial" w:cs="Arial"/>
          <w:color w:val="000000" w:themeColor="text1"/>
          <w:spacing w:val="-2"/>
        </w:rPr>
        <w:t xml:space="preserve">udziela </w:t>
      </w:r>
      <w:r>
        <w:rPr>
          <w:rFonts w:ascii="Arial" w:hAnsi="Arial" w:cs="Arial"/>
          <w:color w:val="000000" w:themeColor="text1"/>
        </w:rPr>
        <w:t>gwarancji na dostarczony asortyment odpowiednio do zapisów określonych w „Opisie przedmiotu zamówienia”- zał. nr 2 do umowy.</w:t>
      </w:r>
    </w:p>
    <w:p w14:paraId="15D55A42" w14:textId="77777777" w:rsidR="00966FA6" w:rsidRDefault="00966FA6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Niezależnie od udzielonej gwarancji,</w:t>
      </w:r>
      <w:r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  <w:b/>
        </w:rPr>
        <w:t>Z</w:t>
      </w:r>
      <w:r>
        <w:rPr>
          <w:rFonts w:ascii="Arial" w:hAnsi="Arial" w:cs="Arial"/>
          <w:b/>
        </w:rPr>
        <w:t>amawiającemu</w:t>
      </w:r>
      <w:r>
        <w:rPr>
          <w:rFonts w:ascii="Arial" w:hAnsi="Arial" w:cs="Arial"/>
        </w:rPr>
        <w:t xml:space="preserve"> przysługuje rękojmia za wady na zasadach określonych w Kodeksie cywilnym. </w:t>
      </w:r>
    </w:p>
    <w:p w14:paraId="34F45FEF" w14:textId="77777777" w:rsidR="00966FA6" w:rsidRDefault="00966FA6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W przypadku stwierdzenia wady dostarczonego produktu w okresie gwarancji, </w:t>
      </w:r>
      <w:r>
        <w:rPr>
          <w:rFonts w:ascii="Arial" w:hAnsi="Arial" w:cs="Arial"/>
          <w:b/>
        </w:rPr>
        <w:t>Zamawiający</w:t>
      </w:r>
      <w:r>
        <w:rPr>
          <w:rFonts w:ascii="Arial" w:hAnsi="Arial" w:cs="Arial"/>
        </w:rPr>
        <w:t xml:space="preserve"> zawiadomi </w:t>
      </w:r>
      <w:r>
        <w:rPr>
          <w:rFonts w:ascii="Arial" w:hAnsi="Arial" w:cs="Arial"/>
          <w:b/>
        </w:rPr>
        <w:t>Wykonawcę</w:t>
      </w:r>
      <w:r>
        <w:rPr>
          <w:rFonts w:ascii="Arial" w:hAnsi="Arial" w:cs="Arial"/>
        </w:rPr>
        <w:t xml:space="preserve"> o rodzaju stwierdzonej wady na adres e-mail </w:t>
      </w:r>
      <w:r>
        <w:rPr>
          <w:rFonts w:ascii="Arial" w:hAnsi="Arial" w:cs="Arial"/>
          <w:b/>
        </w:rPr>
        <w:t>Wykonawcy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zobowiązuje się rozpatrzyć reklamację w terminie </w:t>
      </w:r>
      <w:r>
        <w:rPr>
          <w:rFonts w:ascii="Arial" w:hAnsi="Arial" w:cs="Arial"/>
          <w:b/>
        </w:rPr>
        <w:t>7 dni</w:t>
      </w:r>
      <w:r>
        <w:rPr>
          <w:rFonts w:ascii="Arial" w:hAnsi="Arial" w:cs="Arial"/>
        </w:rPr>
        <w:t xml:space="preserve"> kalendarzowych licząc od daty zgłoszenia.</w:t>
      </w:r>
    </w:p>
    <w:p w14:paraId="1E112905" w14:textId="77777777" w:rsidR="00966FA6" w:rsidRDefault="00966FA6">
      <w:pPr>
        <w:numPr>
          <w:ilvl w:val="0"/>
          <w:numId w:val="6"/>
        </w:numPr>
        <w:spacing w:after="0"/>
        <w:ind w:left="426" w:right="45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zobowiązuje się wymienić wadliwy towar na nowy, wolny od wad </w:t>
      </w:r>
      <w:r>
        <w:rPr>
          <w:rFonts w:ascii="Arial" w:hAnsi="Arial" w:cs="Arial"/>
        </w:rPr>
        <w:br/>
        <w:t xml:space="preserve">i dostarczyć do </w:t>
      </w:r>
      <w:r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 xml:space="preserve"> w terminie </w:t>
      </w:r>
      <w:r>
        <w:rPr>
          <w:rFonts w:ascii="Arial" w:hAnsi="Arial" w:cs="Arial"/>
          <w:b/>
        </w:rPr>
        <w:t>21 dni</w:t>
      </w:r>
      <w:r>
        <w:rPr>
          <w:rFonts w:ascii="Arial" w:hAnsi="Arial" w:cs="Arial"/>
        </w:rPr>
        <w:t xml:space="preserve"> kalendarzowych licząc od daty zgłoszenia.</w:t>
      </w:r>
    </w:p>
    <w:p w14:paraId="135F6C73" w14:textId="77777777" w:rsidR="00966FA6" w:rsidRDefault="00966FA6">
      <w:pPr>
        <w:numPr>
          <w:ilvl w:val="0"/>
          <w:numId w:val="6"/>
        </w:numPr>
        <w:spacing w:after="360"/>
        <w:ind w:left="426" w:right="45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Gwarancja ulega przedłużeniu o czas, w którym na skutek wady produktu </w:t>
      </w:r>
      <w:r>
        <w:rPr>
          <w:rFonts w:ascii="Arial" w:hAnsi="Arial" w:cs="Arial"/>
          <w:b/>
        </w:rPr>
        <w:t xml:space="preserve">Zamawiający </w:t>
      </w:r>
      <w:r>
        <w:rPr>
          <w:rFonts w:ascii="Arial" w:hAnsi="Arial" w:cs="Arial"/>
        </w:rPr>
        <w:br/>
        <w:t xml:space="preserve">nie mógł z niego korzystać. Transport wadliwego asortymentu do wymiany i po wymianie odbywa się na koszt oraz odpowiedzialność </w:t>
      </w:r>
      <w:r>
        <w:rPr>
          <w:rFonts w:ascii="Arial" w:hAnsi="Arial" w:cs="Arial"/>
          <w:b/>
        </w:rPr>
        <w:t>Wykonawcy</w:t>
      </w:r>
      <w:r>
        <w:rPr>
          <w:rFonts w:ascii="Arial" w:hAnsi="Arial" w:cs="Arial"/>
        </w:rPr>
        <w:t xml:space="preserve">.  </w:t>
      </w: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dokona wymiany bez żadnej dopłaty nawet, jeśli ceny uległy zmianie.</w:t>
      </w:r>
    </w:p>
    <w:p w14:paraId="4ED04421" w14:textId="77777777" w:rsidR="00966FA6" w:rsidRDefault="00966FA6" w:rsidP="00966FA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7. KARY UMOWNE</w:t>
      </w:r>
    </w:p>
    <w:p w14:paraId="26D2835A" w14:textId="77777777" w:rsidR="00966FA6" w:rsidRDefault="00966FA6" w:rsidP="00966FA6">
      <w:pPr>
        <w:jc w:val="center"/>
        <w:rPr>
          <w:rFonts w:ascii="Arial" w:hAnsi="Arial" w:cs="Arial"/>
          <w:b/>
        </w:rPr>
      </w:pPr>
    </w:p>
    <w:p w14:paraId="7505D39B" w14:textId="77777777" w:rsidR="00966FA6" w:rsidRDefault="00966FA6">
      <w:pPr>
        <w:keepNext/>
        <w:numPr>
          <w:ilvl w:val="0"/>
          <w:numId w:val="7"/>
        </w:numPr>
        <w:spacing w:after="0"/>
        <w:ind w:left="567" w:hanging="425"/>
        <w:outlineLvl w:val="1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Zamawiający </w:t>
      </w:r>
      <w:r>
        <w:rPr>
          <w:rFonts w:ascii="Arial" w:hAnsi="Arial" w:cs="Arial"/>
        </w:rPr>
        <w:t xml:space="preserve">naliczy </w:t>
      </w:r>
      <w:r>
        <w:rPr>
          <w:rFonts w:ascii="Arial" w:hAnsi="Arial" w:cs="Arial"/>
          <w:b/>
        </w:rPr>
        <w:t>Wykonawcy</w:t>
      </w:r>
      <w:r>
        <w:rPr>
          <w:rFonts w:ascii="Arial" w:hAnsi="Arial" w:cs="Arial"/>
        </w:rPr>
        <w:t xml:space="preserve"> kary umowne:</w:t>
      </w:r>
    </w:p>
    <w:p w14:paraId="7B93DF2F" w14:textId="77777777" w:rsidR="00966FA6" w:rsidRDefault="00966FA6">
      <w:pPr>
        <w:numPr>
          <w:ilvl w:val="5"/>
          <w:numId w:val="8"/>
        </w:numPr>
        <w:suppressAutoHyphens/>
        <w:spacing w:after="0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umowy z winy </w:t>
      </w:r>
      <w:r>
        <w:rPr>
          <w:rFonts w:ascii="Arial" w:hAnsi="Arial" w:cs="Arial"/>
          <w:b/>
        </w:rPr>
        <w:t>Wykonawcy</w:t>
      </w:r>
      <w:r>
        <w:rPr>
          <w:rFonts w:ascii="Arial" w:hAnsi="Arial" w:cs="Arial"/>
        </w:rPr>
        <w:t xml:space="preserve"> - w wysokości 10 % wartości umowy brutto, określonej w § 2 ust. 1 powyżej;</w:t>
      </w:r>
    </w:p>
    <w:p w14:paraId="72E61445" w14:textId="77777777" w:rsidR="00966FA6" w:rsidRDefault="00966FA6">
      <w:pPr>
        <w:numPr>
          <w:ilvl w:val="5"/>
          <w:numId w:val="8"/>
        </w:numPr>
        <w:suppressAutoHyphens/>
        <w:spacing w:after="0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 zwłokę w realizacji dostawy – w wysokości 0,5 % wartości umowy brutto, określonej w § 2 ust. 1 powyżej, za każdy dzień zwłoki;</w:t>
      </w:r>
    </w:p>
    <w:p w14:paraId="7FA48131" w14:textId="77777777" w:rsidR="00966FA6" w:rsidRDefault="00966FA6">
      <w:pPr>
        <w:numPr>
          <w:ilvl w:val="5"/>
          <w:numId w:val="8"/>
        </w:numPr>
        <w:suppressAutoHyphens/>
        <w:spacing w:after="0"/>
        <w:ind w:left="709" w:hanging="284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za naruszenie obowiązujących u Zamawiającego zasad wejść i wjazdów na tereny wojskowe, w tym w zakresie obowiązującego systemu </w:t>
      </w:r>
      <w:proofErr w:type="spellStart"/>
      <w:r>
        <w:rPr>
          <w:rFonts w:ascii="Arial" w:eastAsia="Calibri" w:hAnsi="Arial" w:cs="Arial"/>
        </w:rPr>
        <w:t>przepustkowego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br/>
        <w:t xml:space="preserve">w wysokości po 1 000,00 zł za każdy taki przypadek; </w:t>
      </w:r>
    </w:p>
    <w:p w14:paraId="64FD24D1" w14:textId="77777777" w:rsidR="00966FA6" w:rsidRDefault="00966FA6">
      <w:pPr>
        <w:numPr>
          <w:ilvl w:val="5"/>
          <w:numId w:val="8"/>
        </w:numPr>
        <w:suppressAutoHyphens/>
        <w:spacing w:after="0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używanie w trakcie realizacji umowy aparatów fotograficznych, </w:t>
      </w:r>
      <w:proofErr w:type="spellStart"/>
      <w:r>
        <w:rPr>
          <w:rFonts w:ascii="Arial" w:hAnsi="Arial" w:cs="Arial"/>
        </w:rPr>
        <w:t>wideorejestratorów</w:t>
      </w:r>
      <w:proofErr w:type="spellEnd"/>
      <w:r>
        <w:rPr>
          <w:rFonts w:ascii="Arial" w:hAnsi="Arial" w:cs="Arial"/>
        </w:rPr>
        <w:t xml:space="preserve">, kamer oraz używanie latających statków powietrznych ponad terenami wojskowymi </w:t>
      </w:r>
      <w:r>
        <w:rPr>
          <w:rFonts w:ascii="Arial" w:hAnsi="Arial" w:cs="Arial"/>
        </w:rPr>
        <w:br/>
        <w:t>w wysokości 1 500,00 zł netto za każdy taki przypadek.</w:t>
      </w:r>
    </w:p>
    <w:p w14:paraId="5E7A550B" w14:textId="77777777" w:rsidR="00966FA6" w:rsidRDefault="00966FA6">
      <w:pPr>
        <w:pStyle w:val="Akapitzlist"/>
        <w:numPr>
          <w:ilvl w:val="5"/>
          <w:numId w:val="8"/>
        </w:numPr>
        <w:suppressAutoHyphens/>
        <w:spacing w:after="0"/>
        <w:ind w:left="709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 zwłokę w załatwieniu reklamacji - w wysokości 0,5 % wynagrodzenia umownego brutto, określonego w § 2 ust. 1 powyżej, za każdy rozpoczęty dzień zwłoki;</w:t>
      </w:r>
    </w:p>
    <w:p w14:paraId="161D6F26" w14:textId="77777777" w:rsidR="00966FA6" w:rsidRDefault="00966FA6" w:rsidP="00966FA6">
      <w:pPr>
        <w:suppressAutoHyphens/>
        <w:ind w:left="4500"/>
        <w:jc w:val="both"/>
        <w:rPr>
          <w:rFonts w:ascii="Arial" w:hAnsi="Arial" w:cs="Arial"/>
        </w:rPr>
      </w:pPr>
    </w:p>
    <w:p w14:paraId="023DCAB8" w14:textId="77777777" w:rsidR="00966FA6" w:rsidRDefault="00966FA6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Wysokość kar umownych naliczonych </w:t>
      </w:r>
      <w:r>
        <w:rPr>
          <w:rFonts w:ascii="Arial" w:hAnsi="Arial" w:cs="Arial"/>
          <w:b/>
        </w:rPr>
        <w:t xml:space="preserve">Wykonawcy </w:t>
      </w:r>
      <w:r>
        <w:rPr>
          <w:rFonts w:ascii="Arial" w:hAnsi="Arial" w:cs="Arial"/>
        </w:rPr>
        <w:t>nie może przekroczyć 20 % wartości wynagrodzenia brutto, o którym mowa w § 2 ust. 1 powyżej.</w:t>
      </w:r>
    </w:p>
    <w:p w14:paraId="17969404" w14:textId="77777777" w:rsidR="00966FA6" w:rsidRDefault="00966FA6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Zamawiający </w:t>
      </w:r>
      <w:r>
        <w:rPr>
          <w:rFonts w:ascii="Arial" w:hAnsi="Arial" w:cs="Arial"/>
        </w:rPr>
        <w:t xml:space="preserve">ma prawo do potrącenia naliczonych kar umownych z wynagrodzenia </w:t>
      </w:r>
      <w:r>
        <w:rPr>
          <w:rFonts w:ascii="Arial" w:hAnsi="Arial" w:cs="Arial"/>
          <w:b/>
        </w:rPr>
        <w:t>Wykonawcy</w:t>
      </w:r>
      <w:r>
        <w:rPr>
          <w:rFonts w:ascii="Arial" w:hAnsi="Arial" w:cs="Arial"/>
        </w:rPr>
        <w:t>.</w:t>
      </w:r>
    </w:p>
    <w:p w14:paraId="06B92684" w14:textId="77777777" w:rsidR="00966FA6" w:rsidRDefault="00966FA6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  <w:r>
        <w:rPr>
          <w:rFonts w:ascii="Arial" w:hAnsi="Arial" w:cs="Arial"/>
        </w:rPr>
        <w:t xml:space="preserve"> zastrzega sobie prawo do dochodzenia odszkodowania uzupełniającego, przewyższającego wysokość kar umownych.</w:t>
      </w:r>
    </w:p>
    <w:p w14:paraId="08073DE5" w14:textId="77777777" w:rsidR="00966FA6" w:rsidRDefault="00966FA6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Zamawiający </w:t>
      </w:r>
      <w:r>
        <w:rPr>
          <w:rFonts w:ascii="Arial" w:hAnsi="Arial" w:cs="Arial"/>
        </w:rPr>
        <w:t xml:space="preserve">zapłaci Wykonawcy karę umowną za odstąpienie od umowy z winy Zamawiającego – w wysokości 10% wynagrodzenia brutto, określonego w § 2 ust. 1 powyżej. </w:t>
      </w:r>
    </w:p>
    <w:p w14:paraId="18DE268D" w14:textId="77777777" w:rsidR="00966FA6" w:rsidRDefault="00966FA6">
      <w:pPr>
        <w:keepNext/>
        <w:numPr>
          <w:ilvl w:val="0"/>
          <w:numId w:val="7"/>
        </w:numPr>
        <w:spacing w:after="0"/>
        <w:ind w:left="567" w:hanging="425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Wysokość kar umownych naliczonych </w:t>
      </w:r>
      <w:r>
        <w:rPr>
          <w:rFonts w:ascii="Arial" w:hAnsi="Arial" w:cs="Arial"/>
          <w:b/>
        </w:rPr>
        <w:t>Zamawiającemu</w:t>
      </w:r>
      <w:r>
        <w:rPr>
          <w:rFonts w:ascii="Arial" w:hAnsi="Arial" w:cs="Arial"/>
        </w:rPr>
        <w:t xml:space="preserve"> nie może przekroczyć 20 % wartości wynagrodzenia brutto, o którym mowa w § 2 ust. 1 powyżej.</w:t>
      </w:r>
    </w:p>
    <w:p w14:paraId="1D79B715" w14:textId="77777777" w:rsidR="00966FA6" w:rsidRDefault="00966FA6" w:rsidP="00966FA6">
      <w:pPr>
        <w:keepNext/>
        <w:jc w:val="both"/>
        <w:outlineLvl w:val="1"/>
        <w:rPr>
          <w:rFonts w:ascii="Arial" w:hAnsi="Arial" w:cs="Arial"/>
        </w:rPr>
      </w:pPr>
    </w:p>
    <w:p w14:paraId="61715B85" w14:textId="77777777" w:rsidR="00966FA6" w:rsidRDefault="00966FA6" w:rsidP="00966FA6">
      <w:pPr>
        <w:widowControl w:val="0"/>
        <w:suppressAutoHyphen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8. ODSTĄPIENIE OD UMOWY</w:t>
      </w:r>
    </w:p>
    <w:p w14:paraId="54D0F4AD" w14:textId="77777777" w:rsidR="00966FA6" w:rsidRDefault="00966FA6" w:rsidP="00966FA6">
      <w:pPr>
        <w:widowControl w:val="0"/>
        <w:suppressAutoHyphens/>
        <w:jc w:val="center"/>
        <w:rPr>
          <w:rFonts w:ascii="Arial" w:hAnsi="Arial" w:cs="Arial"/>
          <w:b/>
        </w:rPr>
      </w:pPr>
    </w:p>
    <w:p w14:paraId="6F47783F" w14:textId="77777777" w:rsidR="00966FA6" w:rsidRDefault="00966FA6">
      <w:pPr>
        <w:pStyle w:val="Akapitzlist"/>
        <w:numPr>
          <w:ilvl w:val="0"/>
          <w:numId w:val="9"/>
        </w:numPr>
        <w:tabs>
          <w:tab w:val="left" w:pos="284"/>
          <w:tab w:val="left" w:pos="709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Zamawiającemu </w:t>
      </w:r>
      <w:r>
        <w:rPr>
          <w:rFonts w:ascii="Arial" w:hAnsi="Arial" w:cs="Arial"/>
        </w:rPr>
        <w:t>przysługuje prawo do odstąpienia od umowy w następujących przypadkach:</w:t>
      </w:r>
    </w:p>
    <w:p w14:paraId="23DCFC34" w14:textId="77777777" w:rsidR="00966FA6" w:rsidRDefault="00966FA6">
      <w:pPr>
        <w:pStyle w:val="Podtytu"/>
        <w:widowControl w:val="0"/>
        <w:numPr>
          <w:ilvl w:val="0"/>
          <w:numId w:val="10"/>
        </w:numPr>
        <w:tabs>
          <w:tab w:val="left" w:pos="491"/>
        </w:tabs>
        <w:spacing w:after="0" w:line="276" w:lineRule="auto"/>
        <w:ind w:left="851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 xml:space="preserve">gdy </w:t>
      </w:r>
      <w:r>
        <w:rPr>
          <w:bCs/>
          <w:sz w:val="22"/>
          <w:szCs w:val="22"/>
        </w:rPr>
        <w:t xml:space="preserve">wystąpią istotne zmiany okoliczności powodujące, że wykonanie umowy nie leży </w:t>
      </w:r>
      <w:r>
        <w:rPr>
          <w:bCs/>
          <w:sz w:val="22"/>
          <w:szCs w:val="22"/>
          <w:lang w:val="pl-PL"/>
        </w:rPr>
        <w:br/>
      </w:r>
      <w:r>
        <w:rPr>
          <w:bCs/>
          <w:sz w:val="22"/>
          <w:szCs w:val="22"/>
        </w:rPr>
        <w:t>w interesie publicznym, czego nie można było przewidzieć w chwili zawarcia umowy, lub dalsze wykonywanie umowy może zagrozić istotnemu interesowi bezpieczeństwa państwa lub bezpieczeństwu publicznemu</w:t>
      </w:r>
      <w:r>
        <w:rPr>
          <w:bCs/>
          <w:sz w:val="22"/>
          <w:szCs w:val="22"/>
          <w:lang w:val="pl-PL"/>
        </w:rPr>
        <w:t>;</w:t>
      </w:r>
    </w:p>
    <w:p w14:paraId="6FC41F58" w14:textId="77777777" w:rsidR="00966FA6" w:rsidRDefault="00966FA6">
      <w:pPr>
        <w:widowControl w:val="0"/>
        <w:numPr>
          <w:ilvl w:val="0"/>
          <w:numId w:val="10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gdy </w:t>
      </w: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wykonuje przedmiot umowy w sposób wadliwy albo sprzeczny </w:t>
      </w:r>
      <w:r>
        <w:rPr>
          <w:rFonts w:ascii="Arial" w:hAnsi="Arial" w:cs="Arial"/>
        </w:rPr>
        <w:br/>
        <w:t xml:space="preserve">z umową i nie zmienił sposobu wykonywania pomimo pisemnego wezwania </w:t>
      </w:r>
      <w:r>
        <w:rPr>
          <w:rFonts w:ascii="Arial" w:hAnsi="Arial" w:cs="Arial"/>
          <w:b/>
        </w:rPr>
        <w:t xml:space="preserve">Zamawiającego </w:t>
      </w:r>
      <w:r>
        <w:rPr>
          <w:rFonts w:ascii="Arial" w:hAnsi="Arial" w:cs="Arial"/>
        </w:rPr>
        <w:t>w wyznaczonym terminie;</w:t>
      </w:r>
    </w:p>
    <w:p w14:paraId="51F3659C" w14:textId="77777777" w:rsidR="00966FA6" w:rsidRDefault="00966FA6">
      <w:pPr>
        <w:widowControl w:val="0"/>
        <w:numPr>
          <w:ilvl w:val="0"/>
          <w:numId w:val="10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w przypadku utraty przez </w:t>
      </w:r>
      <w:r>
        <w:rPr>
          <w:rFonts w:ascii="Arial" w:eastAsia="Arial" w:hAnsi="Arial" w:cs="Arial"/>
          <w:b/>
        </w:rPr>
        <w:t xml:space="preserve">Wykonawcę </w:t>
      </w:r>
      <w:r>
        <w:rPr>
          <w:rFonts w:ascii="Arial" w:eastAsia="Arial" w:hAnsi="Arial" w:cs="Arial"/>
        </w:rPr>
        <w:t xml:space="preserve">uprawnień wymaganych do obrotu lekami </w:t>
      </w:r>
      <w:r>
        <w:rPr>
          <w:rFonts w:ascii="Arial" w:eastAsia="Arial" w:hAnsi="Arial" w:cs="Arial"/>
        </w:rPr>
        <w:br/>
        <w:t>i produktami medycznymi;</w:t>
      </w:r>
    </w:p>
    <w:p w14:paraId="018DE838" w14:textId="77777777" w:rsidR="00966FA6" w:rsidRDefault="00966FA6">
      <w:pPr>
        <w:pStyle w:val="Akapitzlist"/>
        <w:numPr>
          <w:ilvl w:val="0"/>
          <w:numId w:val="10"/>
        </w:numPr>
        <w:tabs>
          <w:tab w:val="left" w:pos="709"/>
          <w:tab w:val="left" w:pos="851"/>
        </w:tabs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gdy limit kar umownych, określony w § 7 ust. 2 powyżej zostanie osiągnięty. </w:t>
      </w:r>
    </w:p>
    <w:p w14:paraId="3C1257F4" w14:textId="77777777" w:rsidR="00966FA6" w:rsidRDefault="00966FA6">
      <w:pPr>
        <w:pStyle w:val="Bezodstpw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może odstąpić od umowy z powodu naruszenia przez </w:t>
      </w:r>
      <w:r>
        <w:rPr>
          <w:rFonts w:ascii="Arial" w:hAnsi="Arial" w:cs="Arial"/>
          <w:b/>
        </w:rPr>
        <w:t xml:space="preserve">Zamawiającego </w:t>
      </w:r>
      <w:r>
        <w:rPr>
          <w:rFonts w:ascii="Arial" w:hAnsi="Arial" w:cs="Arial"/>
        </w:rPr>
        <w:t>warunków niniejszej umowy.</w:t>
      </w:r>
    </w:p>
    <w:p w14:paraId="26C4FA8B" w14:textId="77777777" w:rsidR="00966FA6" w:rsidRDefault="00966FA6">
      <w:pPr>
        <w:pStyle w:val="Bezodstpw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Każda ze </w:t>
      </w:r>
      <w:r>
        <w:rPr>
          <w:rFonts w:ascii="Arial" w:hAnsi="Arial" w:cs="Arial"/>
          <w:b/>
        </w:rPr>
        <w:t>Stron</w:t>
      </w:r>
      <w:r>
        <w:rPr>
          <w:rFonts w:ascii="Arial" w:hAnsi="Arial" w:cs="Arial"/>
        </w:rPr>
        <w:t xml:space="preserve"> może odstąpić od umowy w terminie 30 dni od powzięcia wiadomości o powyższych okolicznościach. Odstąpienie od umowy następuje w formie pisemnej pod rygorem nieważności.</w:t>
      </w:r>
    </w:p>
    <w:p w14:paraId="6DCC6FB3" w14:textId="77777777" w:rsidR="00966FA6" w:rsidRDefault="00966FA6">
      <w:pPr>
        <w:pStyle w:val="Bezodstpw"/>
        <w:numPr>
          <w:ilvl w:val="0"/>
          <w:numId w:val="9"/>
        </w:numPr>
        <w:suppressAutoHyphens w:val="0"/>
        <w:spacing w:after="360"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W razie odstąpienia od umowy, </w:t>
      </w: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może żądać wyłącznie wynagrodzenia należnego z tytułu wykonanej części umowy.</w:t>
      </w:r>
    </w:p>
    <w:p w14:paraId="56E611A0" w14:textId="77777777" w:rsidR="00966FA6" w:rsidRDefault="00966FA6" w:rsidP="00966FA6">
      <w:pPr>
        <w:ind w:left="2127" w:firstLine="709"/>
        <w:rPr>
          <w:rFonts w:ascii="Arial" w:hAnsi="Arial" w:cs="Arial"/>
          <w:b/>
          <w:noProof/>
        </w:rPr>
      </w:pPr>
      <w:r>
        <w:rPr>
          <w:rFonts w:ascii="Arial" w:hAnsi="Arial" w:cs="Arial"/>
          <w:b/>
        </w:rPr>
        <w:t xml:space="preserve">§ 9. </w:t>
      </w:r>
      <w:r>
        <w:rPr>
          <w:rFonts w:ascii="Arial" w:hAnsi="Arial" w:cs="Arial"/>
          <w:b/>
          <w:noProof/>
        </w:rPr>
        <w:t>ANEKS I ZMIANA UMOWY</w:t>
      </w:r>
    </w:p>
    <w:p w14:paraId="533EFAAB" w14:textId="77777777" w:rsidR="00966FA6" w:rsidRDefault="00966FA6" w:rsidP="00966FA6">
      <w:pPr>
        <w:ind w:left="2127" w:firstLine="709"/>
        <w:rPr>
          <w:rFonts w:ascii="Arial" w:hAnsi="Arial" w:cs="Arial"/>
          <w:b/>
          <w:noProof/>
        </w:rPr>
      </w:pPr>
    </w:p>
    <w:p w14:paraId="32236044" w14:textId="77777777" w:rsidR="00966FA6" w:rsidRDefault="00966FA6">
      <w:pPr>
        <w:pStyle w:val="Akapitzlist"/>
        <w:numPr>
          <w:ilvl w:val="6"/>
          <w:numId w:val="11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Zmiany postanowień niniejszej Umowy mogą być dokonywane wyłącznie za zgodą obu stron, w formie pisemnego aneksu pod rygorem nieważności, w oparciu o art. 455 ust. 1</w:t>
      </w:r>
      <w:r>
        <w:rPr>
          <w:rFonts w:ascii="Arial" w:hAnsi="Arial" w:cs="Arial"/>
        </w:rPr>
        <w:br/>
        <w:t xml:space="preserve">i 2 ustawy Prawo Zamówień Publicznych, o ile zmiany te nie są niekorzystne dla </w:t>
      </w:r>
      <w:r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 xml:space="preserve"> i są konieczne do prawidłowej realizacji przedmiotu umowy.</w:t>
      </w:r>
    </w:p>
    <w:p w14:paraId="1230EAFF" w14:textId="77777777" w:rsidR="00966FA6" w:rsidRDefault="00966FA6">
      <w:pPr>
        <w:pStyle w:val="Akapitzlist"/>
        <w:numPr>
          <w:ilvl w:val="6"/>
          <w:numId w:val="11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  <w:r>
        <w:rPr>
          <w:rFonts w:ascii="Arial" w:hAnsi="Arial" w:cs="Arial"/>
        </w:rPr>
        <w:t xml:space="preserve"> zastrzega sobie prawo wprowadzenia zmian postanowień zawartej umowy</w:t>
      </w:r>
      <w:r>
        <w:rPr>
          <w:rFonts w:ascii="Arial" w:hAnsi="Arial" w:cs="Arial"/>
        </w:rPr>
        <w:br/>
        <w:t xml:space="preserve">w stosunku do treści oferty, na podstawie której dokonano wyboru Wykonawcy, </w:t>
      </w:r>
      <w:r>
        <w:rPr>
          <w:rFonts w:ascii="Arial" w:hAnsi="Arial" w:cs="Arial"/>
        </w:rPr>
        <w:br/>
        <w:t>w szczególności w następujących przypadkach:</w:t>
      </w:r>
    </w:p>
    <w:p w14:paraId="79B3E764" w14:textId="77777777" w:rsidR="00966FA6" w:rsidRDefault="00966FA6">
      <w:pPr>
        <w:pStyle w:val="Akapitzlist"/>
        <w:numPr>
          <w:ilvl w:val="1"/>
          <w:numId w:val="12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kwoty wynagrodzenia brutto – w przypadku gdy w trakcie realizacji umowy nastąpi ustawowa zmiana podatku VAT; </w:t>
      </w:r>
    </w:p>
    <w:p w14:paraId="05C0CE5C" w14:textId="77777777" w:rsidR="00966FA6" w:rsidRDefault="00966FA6">
      <w:pPr>
        <w:pStyle w:val="Akapitzlist"/>
        <w:numPr>
          <w:ilvl w:val="1"/>
          <w:numId w:val="12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w zakresie osób reprezentujących strony umowy w szczególności w sytuacjach losowych, zmian organizacyjnych; </w:t>
      </w:r>
    </w:p>
    <w:p w14:paraId="50B9499B" w14:textId="77777777" w:rsidR="00966FA6" w:rsidRDefault="00966FA6">
      <w:pPr>
        <w:pStyle w:val="Bezodstpw"/>
        <w:numPr>
          <w:ilvl w:val="1"/>
          <w:numId w:val="12"/>
        </w:numPr>
        <w:suppressAutoHyphens w:val="0"/>
        <w:spacing w:line="276" w:lineRule="auto"/>
        <w:jc w:val="both"/>
        <w:rPr>
          <w:rFonts w:cs="Times New Roman"/>
          <w:iCs/>
          <w:color w:val="000000" w:themeColor="text1"/>
        </w:rPr>
      </w:pPr>
      <w:r>
        <w:rPr>
          <w:rStyle w:val="FontStyle34"/>
          <w:rFonts w:ascii="Arial" w:hAnsi="Arial" w:cs="Arial"/>
          <w:color w:val="000000" w:themeColor="text1"/>
        </w:rPr>
        <w:t>reorganizacji sił zbrojnych, np. w przypadku zaistnienia okoliczności organizacyjnych i formalnych, a także zmiany uwarunkowań prawnych, bądź zmian organizacyjnych struktur Zamawiającego;</w:t>
      </w:r>
    </w:p>
    <w:p w14:paraId="6F49A343" w14:textId="77777777" w:rsidR="00966FA6" w:rsidRDefault="00966FA6">
      <w:pPr>
        <w:pStyle w:val="Bezodstpw"/>
        <w:numPr>
          <w:ilvl w:val="1"/>
          <w:numId w:val="12"/>
        </w:numPr>
        <w:suppressAutoHyphens w:val="0"/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wystąpienia siły „wyższej” przy czym termin ten oznacza wydarzenie zewnętrzne, nieprzewidywalne, nieoczekiwane i poza kontrolą stron niniejszej umowy, występujące po podpisaniu umowy, a powodujące niemożność wywiązania się z umowy w jej obecnym brzmieniu, przy czym strona może się powołać na zaistnienie siły wyższej tylko wtedy, gdy poinformuje o jej wystąpieniu w formie pisemnej drugą stronę w ciągu 5 dni od jej zaistnienia. Brak zawiadomienia drugiej strony o wystąpieniu siły wyższej, spowoduje brak możliwości powoływania się na nią jako przyczynę zwolnienia z </w:t>
      </w:r>
      <w:r>
        <w:rPr>
          <w:rFonts w:ascii="Arial" w:hAnsi="Arial" w:cs="Arial"/>
          <w:color w:val="000000" w:themeColor="text1"/>
        </w:rPr>
        <w:lastRenderedPageBreak/>
        <w:t>odpowiedzialności za niewykonanie usługi. Termin realizacji usługi może zostać wydłużony o czas uniemożliwiający wykonanie usługi.</w:t>
      </w:r>
    </w:p>
    <w:p w14:paraId="77092704" w14:textId="77777777" w:rsidR="00966FA6" w:rsidRDefault="00966FA6">
      <w:pPr>
        <w:pStyle w:val="Bezodstpw"/>
        <w:numPr>
          <w:ilvl w:val="1"/>
          <w:numId w:val="12"/>
        </w:numPr>
        <w:suppressAutoHyphens w:val="0"/>
        <w:spacing w:line="276" w:lineRule="auto"/>
        <w:jc w:val="both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wystąpienia w trakcie realizacji zamówienia zmian przepisów prawa, co wpłynie na realizację zamówienia i spowoduje konieczność dostosowania realizacji umowy do zmian przepisów;</w:t>
      </w:r>
    </w:p>
    <w:p w14:paraId="352AB106" w14:textId="77777777" w:rsidR="00966FA6" w:rsidRDefault="00966FA6" w:rsidP="00966FA6">
      <w:pPr>
        <w:shd w:val="clear" w:color="auto" w:fill="FFFFFF"/>
        <w:jc w:val="both"/>
        <w:rPr>
          <w:rFonts w:ascii="Arial" w:hAnsi="Arial" w:cs="Arial"/>
          <w:b/>
        </w:rPr>
      </w:pPr>
    </w:p>
    <w:p w14:paraId="41D614A9" w14:textId="77777777" w:rsidR="00966FA6" w:rsidRDefault="00966FA6" w:rsidP="00966FA6">
      <w:pPr>
        <w:widowControl w:val="0"/>
        <w:suppressAutoHyphens/>
        <w:spacing w:after="24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§ 10. ODPOWIEDZIALNOŚĆ WYKONAWCY</w:t>
      </w:r>
    </w:p>
    <w:p w14:paraId="4CE37D4C" w14:textId="77777777" w:rsidR="00966FA6" w:rsidRDefault="00966FA6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Wykonawca</w:t>
      </w:r>
      <w:r>
        <w:rPr>
          <w:rFonts w:ascii="Arial" w:hAnsi="Arial" w:cs="Arial"/>
          <w:color w:val="000000" w:themeColor="text1"/>
        </w:rPr>
        <w:t xml:space="preserve"> zobowiązany jest do zachowania tajemnicy w sprawach dotyczących informacji uzyskanych od </w:t>
      </w:r>
      <w:r>
        <w:rPr>
          <w:rFonts w:ascii="Arial" w:hAnsi="Arial" w:cs="Arial"/>
          <w:b/>
          <w:color w:val="000000" w:themeColor="text1"/>
        </w:rPr>
        <w:t>Zamawiającego</w:t>
      </w:r>
      <w:r>
        <w:rPr>
          <w:rFonts w:ascii="Arial" w:hAnsi="Arial" w:cs="Arial"/>
          <w:color w:val="000000" w:themeColor="text1"/>
        </w:rPr>
        <w:t xml:space="preserve"> w związku z realizacją przedmiotu umowy, w szczególności przestrzegania przepisów dotyczących ochrony informacji niejawnych </w:t>
      </w:r>
      <w:r>
        <w:rPr>
          <w:rFonts w:ascii="Arial" w:hAnsi="Arial" w:cs="Arial"/>
          <w:color w:val="000000" w:themeColor="text1"/>
          <w:spacing w:val="-3"/>
        </w:rPr>
        <w:t xml:space="preserve">zgodnie z ustawą o ochronie informacji niejawnych z dnia </w:t>
      </w:r>
      <w:r>
        <w:rPr>
          <w:rFonts w:ascii="Arial" w:hAnsi="Arial" w:cs="Arial"/>
          <w:color w:val="000000" w:themeColor="text1"/>
        </w:rPr>
        <w:t>5 sierpnia</w:t>
      </w:r>
      <w:r>
        <w:rPr>
          <w:rFonts w:ascii="Arial" w:hAnsi="Arial" w:cs="Arial"/>
          <w:color w:val="000000" w:themeColor="text1"/>
          <w:spacing w:val="-3"/>
        </w:rPr>
        <w:t xml:space="preserve"> 2010 r.</w:t>
      </w:r>
    </w:p>
    <w:p w14:paraId="4E4AA7A6" w14:textId="77777777" w:rsidR="00966FA6" w:rsidRDefault="00966FA6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Wykonawca </w:t>
      </w:r>
      <w:r>
        <w:rPr>
          <w:rFonts w:ascii="Arial" w:hAnsi="Arial" w:cs="Arial"/>
        </w:rPr>
        <w:t xml:space="preserve">ponosi pełną odpowiedzialność za szkody lub straty wyrządzone </w:t>
      </w:r>
      <w:r>
        <w:rPr>
          <w:rFonts w:ascii="Arial" w:hAnsi="Arial" w:cs="Arial"/>
          <w:b/>
          <w:bCs/>
        </w:rPr>
        <w:t>Zamawiającemu</w:t>
      </w:r>
      <w:r>
        <w:rPr>
          <w:rFonts w:ascii="Arial" w:hAnsi="Arial" w:cs="Arial"/>
        </w:rPr>
        <w:t xml:space="preserve"> przy realizacji umowy. </w:t>
      </w:r>
    </w:p>
    <w:p w14:paraId="210E5962" w14:textId="77777777" w:rsidR="00966FA6" w:rsidRDefault="00966FA6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Wykonawcę</w:t>
      </w:r>
      <w:r>
        <w:rPr>
          <w:rFonts w:ascii="Arial" w:hAnsi="Arial" w:cs="Arial"/>
        </w:rPr>
        <w:t xml:space="preserve"> obowiązuje całkowity zakaz używania na terenie jednostki wojskowej aparatów fotograficznych, </w:t>
      </w:r>
      <w:proofErr w:type="spellStart"/>
      <w:r>
        <w:rPr>
          <w:rFonts w:ascii="Arial" w:hAnsi="Arial" w:cs="Arial"/>
        </w:rPr>
        <w:t>wideorejestratorów</w:t>
      </w:r>
      <w:proofErr w:type="spellEnd"/>
      <w:r>
        <w:rPr>
          <w:rFonts w:ascii="Arial" w:hAnsi="Arial" w:cs="Arial"/>
        </w:rPr>
        <w:t xml:space="preserve">, kamer oraz bezzałogowych statków latających nad terenem wojskowym przez pracowników własnych jak </w:t>
      </w:r>
      <w:r>
        <w:rPr>
          <w:rFonts w:ascii="Arial" w:hAnsi="Arial" w:cs="Arial"/>
        </w:rPr>
        <w:br/>
        <w:t xml:space="preserve">i Podwykonawców. Kamery i </w:t>
      </w:r>
      <w:proofErr w:type="spellStart"/>
      <w:r>
        <w:rPr>
          <w:rFonts w:ascii="Arial" w:hAnsi="Arial" w:cs="Arial"/>
        </w:rPr>
        <w:t>wideorejestratory</w:t>
      </w:r>
      <w:proofErr w:type="spellEnd"/>
      <w:r>
        <w:rPr>
          <w:rFonts w:ascii="Arial" w:hAnsi="Arial" w:cs="Arial"/>
        </w:rPr>
        <w:t xml:space="preserve"> zamontowane w samochodach lub innych pojazdach mechanicznych muszą być wyłączone na czas wjazdu na teren danej jednostki wojskowej.</w:t>
      </w:r>
    </w:p>
    <w:p w14:paraId="3E87C26B" w14:textId="77777777" w:rsidR="00966FA6" w:rsidRDefault="00966FA6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lang w:eastAsia="zh-CN"/>
        </w:rPr>
        <w:t>Zasady porządku i poruszania się po terenie kompleksu wojskowego reguluje Dowódca, który odpowiada za zapewnienie bezpieczeństwa na terenie danego kompleksu wojskowego. Wykonawca zobowiązany</w:t>
      </w:r>
      <w:r>
        <w:rPr>
          <w:rFonts w:ascii="Arial" w:hAnsi="Arial" w:cs="Arial"/>
          <w:lang w:eastAsia="zh-CN"/>
        </w:rPr>
        <w:t xml:space="preserve"> jest do współdziałania w tym zakresie i dostosowania się do stawianych przez Dowódcę wymogów w trakcie realizacji umowy. </w:t>
      </w:r>
    </w:p>
    <w:p w14:paraId="793A5716" w14:textId="77777777" w:rsidR="00966FA6" w:rsidRDefault="00966FA6" w:rsidP="00966FA6">
      <w:pPr>
        <w:rPr>
          <w:rFonts w:ascii="Arial" w:hAnsi="Arial" w:cs="Arial"/>
          <w:b/>
          <w:color w:val="FF0000"/>
        </w:rPr>
      </w:pPr>
    </w:p>
    <w:p w14:paraId="4E2BED7D" w14:textId="77777777" w:rsidR="00966FA6" w:rsidRDefault="00966FA6" w:rsidP="00966FA6">
      <w:pPr>
        <w:ind w:left="425" w:hanging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11. INNE POSTANOWIENIA</w:t>
      </w:r>
    </w:p>
    <w:p w14:paraId="0642B00D" w14:textId="77777777" w:rsidR="00966FA6" w:rsidRDefault="00966FA6" w:rsidP="00966FA6">
      <w:pPr>
        <w:ind w:left="425" w:hanging="425"/>
        <w:jc w:val="center"/>
        <w:rPr>
          <w:rFonts w:ascii="Arial" w:hAnsi="Arial" w:cs="Arial"/>
          <w:b/>
        </w:rPr>
      </w:pPr>
    </w:p>
    <w:p w14:paraId="47689BD1" w14:textId="77777777" w:rsidR="00966FA6" w:rsidRDefault="00966FA6">
      <w:pPr>
        <w:numPr>
          <w:ilvl w:val="0"/>
          <w:numId w:val="14"/>
        </w:numPr>
        <w:suppressAutoHyphens/>
        <w:autoSpaceDN w:val="0"/>
        <w:spacing w:after="0"/>
        <w:jc w:val="both"/>
        <w:textAlignment w:val="baseline"/>
        <w:rPr>
          <w:rFonts w:ascii="Arial" w:eastAsia="Calibri" w:hAnsi="Arial" w:cs="Arial"/>
        </w:rPr>
      </w:pPr>
      <w:r>
        <w:rPr>
          <w:rFonts w:ascii="Arial" w:hAnsi="Arial" w:cs="Arial"/>
          <w14:ligatures w14:val="standardContextual"/>
        </w:rPr>
        <w:t xml:space="preserve">Przedstawicielem Zamawiającego, upoważnionym do podejmowania szczegółowych ustaleń  w trakcie realizacji umowy jest ................ </w:t>
      </w:r>
    </w:p>
    <w:p w14:paraId="132E8A81" w14:textId="77777777" w:rsidR="00966FA6" w:rsidRDefault="00966FA6">
      <w:pPr>
        <w:numPr>
          <w:ilvl w:val="0"/>
          <w:numId w:val="21"/>
        </w:numPr>
        <w:tabs>
          <w:tab w:val="left" w:pos="284"/>
        </w:tabs>
        <w:autoSpaceDE w:val="0"/>
        <w:autoSpaceDN w:val="0"/>
        <w:spacing w:after="0"/>
        <w:ind w:left="851" w:hanging="338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>
        <w:rPr>
          <w:rFonts w:ascii="Arial" w:hAnsi="Arial" w:cs="Arial"/>
          <w:b/>
          <w:color w:val="000000" w:themeColor="text1"/>
        </w:rPr>
        <w:t xml:space="preserve">Ze strony Zamawiającego: </w:t>
      </w:r>
    </w:p>
    <w:p w14:paraId="7B8427B7" w14:textId="77777777" w:rsidR="00966FA6" w:rsidRDefault="00966FA6">
      <w:pPr>
        <w:numPr>
          <w:ilvl w:val="0"/>
          <w:numId w:val="22"/>
        </w:numPr>
        <w:spacing w:after="0"/>
        <w:ind w:left="1134" w:hanging="357"/>
        <w:contextualSpacing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b/>
          <w:i/>
          <w:color w:val="000000" w:themeColor="text1"/>
        </w:rPr>
        <w:t>Osoby upoważnione do kontaktów z Wykonawcą</w:t>
      </w:r>
      <w:r>
        <w:rPr>
          <w:rFonts w:ascii="Arial" w:hAnsi="Arial" w:cs="Arial"/>
          <w:color w:val="000000" w:themeColor="text1"/>
        </w:rPr>
        <w:t xml:space="preserve"> – Kierownik Sekcji Medycznej – w sprawach formalnych i rozliczeniowych, w kwestiach podejmowania decyzji, podejmowania innych niezbędnych działań wynikających z niniejszej umowy koniecznych do prawidłowego wykonania przedmiotu umowy – e-mail: ……… tel. ………………; bądź wyznaczona osoba zastępująca;</w:t>
      </w:r>
    </w:p>
    <w:p w14:paraId="17F481CE" w14:textId="77777777" w:rsidR="00966FA6" w:rsidRDefault="00966FA6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Osoby do kontaktów w sprawach umożliwiających wejście pracowników, pojazdów oraz sprzętu Wykonawcy na teren kompleksu wojskowego w okresie trwania umowy - Kierownik Sekcji Medycznej ……………………………….., tel. …………………… lub ………………. </w:t>
      </w:r>
      <w:bookmarkStart w:id="1" w:name="_Hlk219797365"/>
      <w:r>
        <w:rPr>
          <w:rFonts w:ascii="Arial" w:hAnsi="Arial" w:cs="Arial"/>
          <w:color w:val="000000" w:themeColor="text1"/>
        </w:rPr>
        <w:t>bądź wyznaczona osoba zastępująca</w:t>
      </w:r>
      <w:bookmarkEnd w:id="1"/>
      <w:r>
        <w:rPr>
          <w:rFonts w:ascii="Arial" w:hAnsi="Arial" w:cs="Arial"/>
          <w:color w:val="000000" w:themeColor="text1"/>
        </w:rPr>
        <w:t>;</w:t>
      </w:r>
    </w:p>
    <w:p w14:paraId="1A248C16" w14:textId="77777777" w:rsidR="00966FA6" w:rsidRDefault="00966FA6">
      <w:pPr>
        <w:numPr>
          <w:ilvl w:val="0"/>
          <w:numId w:val="22"/>
        </w:numPr>
        <w:ind w:left="1134"/>
        <w:contextualSpacing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b/>
          <w:i/>
          <w:color w:val="000000" w:themeColor="text1"/>
        </w:rPr>
        <w:t>Osoba upoważniona do odbioru dostawy –</w:t>
      </w:r>
      <w:r>
        <w:rPr>
          <w:rFonts w:ascii="Arial" w:hAnsi="Arial" w:cs="Arial"/>
          <w:color w:val="000000" w:themeColor="text1"/>
        </w:rPr>
        <w:t xml:space="preserve"> Magazynier Sekcji Medycznej   ……………….…………….e-mail ……….. tel. …………</w:t>
      </w:r>
    </w:p>
    <w:p w14:paraId="071EF014" w14:textId="77777777" w:rsidR="00966FA6" w:rsidRDefault="00966FA6">
      <w:pPr>
        <w:numPr>
          <w:ilvl w:val="0"/>
          <w:numId w:val="21"/>
        </w:numPr>
        <w:tabs>
          <w:tab w:val="left" w:pos="284"/>
        </w:tabs>
        <w:autoSpaceDE w:val="0"/>
        <w:autoSpaceDN w:val="0"/>
        <w:spacing w:after="0"/>
        <w:ind w:left="851" w:hanging="338"/>
        <w:rPr>
          <w:rFonts w:ascii="Arial" w:hAnsi="Arial" w:cs="Arial"/>
          <w:b/>
          <w:color w:val="000000" w:themeColor="text1"/>
        </w:rPr>
      </w:pPr>
      <w:r>
        <w:rPr>
          <w:rFonts w:ascii="Arial" w:eastAsia="Arial" w:hAnsi="Arial" w:cs="Arial"/>
          <w:b/>
          <w:color w:val="000000" w:themeColor="text1"/>
        </w:rPr>
        <w:t>Ze strony Wykonawcy:</w:t>
      </w:r>
      <w:r>
        <w:rPr>
          <w:rFonts w:ascii="Arial" w:hAnsi="Arial" w:cs="Arial"/>
          <w:b/>
          <w:color w:val="000000" w:themeColor="text1"/>
        </w:rPr>
        <w:t xml:space="preserve"> </w:t>
      </w:r>
    </w:p>
    <w:p w14:paraId="48ECD8B3" w14:textId="77777777" w:rsidR="00966FA6" w:rsidRDefault="00966FA6" w:rsidP="00966FA6">
      <w:pPr>
        <w:ind w:left="709"/>
        <w:contextualSpacing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………………… – </w:t>
      </w:r>
      <w:r>
        <w:rPr>
          <w:rFonts w:ascii="Arial" w:hAnsi="Arial" w:cs="Arial"/>
          <w:color w:val="000000" w:themeColor="text1"/>
          <w:lang w:val="en-US"/>
        </w:rPr>
        <w:t xml:space="preserve">e-mail: </w:t>
      </w:r>
      <w:r>
        <w:rPr>
          <w:rFonts w:ascii="Arial" w:hAnsi="Arial" w:cs="Arial"/>
          <w:color w:val="000000" w:themeColor="text1"/>
        </w:rPr>
        <w:t>………………… tel. …………………… bądź wyznaczona osoba zastępująca.</w:t>
      </w:r>
    </w:p>
    <w:p w14:paraId="41423606" w14:textId="77777777" w:rsidR="00966FA6" w:rsidRDefault="00966FA6">
      <w:pPr>
        <w:pStyle w:val="Akapitzlist"/>
        <w:numPr>
          <w:ilvl w:val="0"/>
          <w:numId w:val="14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Zmiany, dotyczące osób wymienionych w ust. 1 nie stanowią zmiany umowy. Strony są zobowiązane do wzajemnego informowania się o każdej planowanej zmianie tych osób na piśmie w terminie 7 dni przed dokonaniem takiej zmiany. </w:t>
      </w:r>
    </w:p>
    <w:p w14:paraId="241F6CB5" w14:textId="77777777" w:rsidR="00966FA6" w:rsidRDefault="00966FA6">
      <w:pPr>
        <w:pStyle w:val="Akapitzlist"/>
        <w:numPr>
          <w:ilvl w:val="0"/>
          <w:numId w:val="14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Osoby wymienione w ust. 1 są uprawnione do uzgodnienia form i metody pracy, udzielania koniecznych informacji, podejmowania innych niezbędnych działań wynikających </w:t>
      </w:r>
      <w:r>
        <w:rPr>
          <w:rFonts w:ascii="Arial" w:hAnsi="Arial" w:cs="Arial"/>
        </w:rPr>
        <w:br/>
        <w:t>z niniejszej umowy koniecznych do prawidłowego wykonania przedmiotu umowy.</w:t>
      </w:r>
    </w:p>
    <w:p w14:paraId="649A1E23" w14:textId="77777777" w:rsidR="00966FA6" w:rsidRDefault="00966FA6">
      <w:pPr>
        <w:pStyle w:val="Akapitzlist"/>
        <w:numPr>
          <w:ilvl w:val="0"/>
          <w:numId w:val="14"/>
        </w:numPr>
        <w:suppressAutoHyphens/>
        <w:autoSpaceDN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bCs/>
        </w:rPr>
        <w:t>Wszelka korespondencja pomiędzy stronami odbywać się będzie wyłącznie w formie pisemnej, bądź elektronicznie na adresy e-mail wskazane w ust. 1, a jedynie pomocniczo w formie telefonicznej.</w:t>
      </w:r>
    </w:p>
    <w:p w14:paraId="07832260" w14:textId="77777777" w:rsidR="00966FA6" w:rsidRDefault="00966FA6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zobowiązany jest do zachowania tajemnicy w sprawach dotyczących informacji uzyskanych od </w:t>
      </w:r>
      <w:r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 xml:space="preserve"> w związku z realizacją przedmiotu umowy, </w:t>
      </w:r>
      <w:r>
        <w:rPr>
          <w:rFonts w:ascii="Arial" w:hAnsi="Arial" w:cs="Arial"/>
          <w:spacing w:val="-3"/>
        </w:rPr>
        <w:t xml:space="preserve">zgodnie z ustawą o ochronie informacji niejawnych z dnia </w:t>
      </w:r>
      <w:r>
        <w:rPr>
          <w:rFonts w:ascii="Arial" w:hAnsi="Arial" w:cs="Arial"/>
        </w:rPr>
        <w:t>5 sierpnia</w:t>
      </w:r>
      <w:r>
        <w:rPr>
          <w:rFonts w:ascii="Arial" w:hAnsi="Arial" w:cs="Arial"/>
          <w:spacing w:val="-3"/>
        </w:rPr>
        <w:t xml:space="preserve"> 2010 r.</w:t>
      </w:r>
    </w:p>
    <w:p w14:paraId="4CCA6171" w14:textId="77777777" w:rsidR="00966FA6" w:rsidRDefault="00966FA6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zobowiązany jest do przestrzegania obowiązujących u Zamawiającego zasad postępowania z pracownikami nie będącymi obywatelami narodowości polskiej, określonych w Decyzji nr 107/MON Ministra Obrony Narodowej z dnia 18.08.2021 r.  oraz zasad postępowania w kontaktach z Wykonawcami, określonych w Decyzji nr 7/MON Ministra Obrony Narodowej z dnia 12.02.2026 r.</w:t>
      </w:r>
    </w:p>
    <w:p w14:paraId="0B08F81B" w14:textId="77777777" w:rsidR="00966FA6" w:rsidRDefault="00966FA6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t xml:space="preserve">Wykonawca </w:t>
      </w:r>
      <w:r>
        <w:rPr>
          <w:rFonts w:ascii="Arial" w:hAnsi="Arial" w:cs="Arial"/>
        </w:rPr>
        <w:t xml:space="preserve">zobowiązany jest do przestrzegania ustawy z dnia 10 maja 2018 r. </w:t>
      </w:r>
      <w:r>
        <w:rPr>
          <w:rFonts w:ascii="Arial" w:hAnsi="Arial" w:cs="Arial"/>
        </w:rPr>
        <w:br/>
        <w:t>o ochronie danych osobowych.</w:t>
      </w:r>
    </w:p>
    <w:p w14:paraId="7222E54B" w14:textId="77777777" w:rsidR="00966FA6" w:rsidRDefault="00966FA6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Zgodnie z ustawą o ochronie danych osobowych z dnia 10 maja 2018 r. oraz art. 13 ust. 1 i 2 rozporządzenia Parlamentu Europejskiego i Rady UE 2016/679 z dnia 27 kwietnia 2016 r. w sprawie ochrony osób fizycznych w związku z przetwarzaniem danych  osobowych i w sprawie swobodnego przepływu takich danych oraz uchylenia dyrektywy 95/46/WE (ogólne rozporządzenie o ochronie danych), (Dz. Urz. UE L 119 z 04.05.2016r., str. 1), dalej „RODO”,  </w:t>
      </w:r>
      <w:r>
        <w:rPr>
          <w:rFonts w:ascii="Arial" w:hAnsi="Arial" w:cs="Arial"/>
          <w:b/>
          <w:noProof/>
        </w:rPr>
        <w:t>Zamawiający</w:t>
      </w:r>
      <w:r>
        <w:rPr>
          <w:rFonts w:ascii="Arial" w:hAnsi="Arial" w:cs="Arial"/>
          <w:noProof/>
        </w:rPr>
        <w:t xml:space="preserve"> informuje, że:</w:t>
      </w:r>
    </w:p>
    <w:p w14:paraId="3FC36502" w14:textId="77777777" w:rsidR="00966FA6" w:rsidRDefault="00966FA6" w:rsidP="00966FA6">
      <w:pPr>
        <w:widowControl w:val="0"/>
        <w:shd w:val="clear" w:color="auto" w:fill="FFFFFF"/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 administratorem danych osobowych jest Skarb Państwa – 17 Wojskowy Oddział Gospodarczy w Koszalinie, ul. 4-go Marca 3, 75-901 Koszalin;</w:t>
      </w:r>
    </w:p>
    <w:p w14:paraId="4606D3D2" w14:textId="77777777" w:rsidR="00966FA6" w:rsidRDefault="00966FA6" w:rsidP="00966FA6">
      <w:pPr>
        <w:widowControl w:val="0"/>
        <w:shd w:val="clear" w:color="auto" w:fill="FFFFFF"/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 Inspektorem Ochrony Danych Osobowych w 17 Wojskowym Oddziale Gospodarczym w Koszalinie jest p. Anna LEWANDOWSKA, tel. 261 456 726;</w:t>
      </w:r>
    </w:p>
    <w:p w14:paraId="0EF8EDD1" w14:textId="77777777" w:rsidR="00966FA6" w:rsidRDefault="00966FA6" w:rsidP="00966FA6">
      <w:pPr>
        <w:widowControl w:val="0"/>
        <w:shd w:val="clear" w:color="auto" w:fill="FFFFFF"/>
        <w:autoSpaceDE w:val="0"/>
        <w:autoSpaceDN w:val="0"/>
        <w:adjustRightInd w:val="0"/>
        <w:ind w:left="567" w:hanging="141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 dane osobowe będą przetwarzane i przechowywane na podstawie art. 6 ust. 1 lit. C RODO w celu wykonywania umowy i przez okres wykonywania niniejszej umowy.</w:t>
      </w:r>
    </w:p>
    <w:p w14:paraId="7EC82C2F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>Wykonawca</w:t>
      </w:r>
      <w:r>
        <w:rPr>
          <w:rFonts w:ascii="Arial" w:hAnsi="Arial" w:cs="Arial"/>
          <w:noProof/>
        </w:rPr>
        <w:t xml:space="preserve"> oświadcza, że wyraża zgodę na powyższe i zobowiązuje się do wypełnienia obowiązków informacyjnych przewidzianych w art. 13 lub art. 14 RODO wobec osób fizycznych, od których dane osobowe bezpośrednio lub pośrednio pozyska w celu wykonywania umowy i przez okres wykonywania niniejszej umowy.</w:t>
      </w:r>
    </w:p>
    <w:p w14:paraId="60540F4B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</w:rPr>
        <w:t xml:space="preserve">Wykonawca </w:t>
      </w:r>
      <w:r>
        <w:rPr>
          <w:rFonts w:ascii="Arial" w:hAnsi="Arial" w:cs="Arial"/>
        </w:rPr>
        <w:t xml:space="preserve">nie może bez zgody </w:t>
      </w:r>
      <w:r>
        <w:rPr>
          <w:rFonts w:ascii="Arial" w:hAnsi="Arial" w:cs="Arial"/>
          <w:b/>
        </w:rPr>
        <w:t xml:space="preserve">Zamawiającego </w:t>
      </w:r>
      <w:r>
        <w:rPr>
          <w:rFonts w:ascii="Arial" w:hAnsi="Arial" w:cs="Arial"/>
        </w:rPr>
        <w:t>przenosić na osobę trzecią wierzytelności wynikających z niniejszej umowy.</w:t>
      </w:r>
    </w:p>
    <w:p w14:paraId="13DB92C8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</w:rPr>
        <w:t>Strony zgodnie oświadczają, że wszelka korespondencja pomiędzy nimi winna być kierowana na adresy wskazane w niniejszej umowie. W razie zmiany adresu do korespondencji każda ze stron zobowiązuje się zawiadomić drugą stronę pismem o nowym adresie pod rygorem przyjęcia, że korespondencja kierowana na adres dotychczasowy została skutecznie doręczona.</w:t>
      </w:r>
    </w:p>
    <w:p w14:paraId="699AB0A9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Spory wynikłe na tle niniejszej umowy będzie rozstrzygał Sąd właściwy miejscowo </w:t>
      </w:r>
      <w:r>
        <w:rPr>
          <w:rFonts w:ascii="Arial" w:hAnsi="Arial" w:cs="Arial"/>
        </w:rPr>
        <w:br/>
        <w:t xml:space="preserve">dla siedziby </w:t>
      </w:r>
      <w:r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>.</w:t>
      </w:r>
    </w:p>
    <w:p w14:paraId="6E783176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</w:rPr>
        <w:t>Wszelkie zmiany niniejszej umowy wymagają formy pisemnej pod rygorem nieważności.</w:t>
      </w:r>
    </w:p>
    <w:p w14:paraId="140E758E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</w:rPr>
        <w:lastRenderedPageBreak/>
        <w:t>W sprawach nieuregulowanych w niniejszej umowie będą miały zastosowanie przepisy Kodeksu cywilnego.</w:t>
      </w:r>
    </w:p>
    <w:p w14:paraId="09C07B77" w14:textId="77777777" w:rsidR="00966FA6" w:rsidRDefault="00966FA6">
      <w:pPr>
        <w:pStyle w:val="Akapitzlist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Umowę sporządzono w 2 (dwóch) jednobrzmiących egzemplarzach po jednym </w:t>
      </w:r>
      <w:r>
        <w:rPr>
          <w:rFonts w:ascii="Arial" w:hAnsi="Arial" w:cs="Arial"/>
        </w:rPr>
        <w:br/>
        <w:t>dla Zamawiającego i Wykonawcy.</w:t>
      </w:r>
    </w:p>
    <w:p w14:paraId="384D4485" w14:textId="77777777" w:rsidR="00966FA6" w:rsidRDefault="00966FA6" w:rsidP="00966FA6">
      <w:pPr>
        <w:widowControl w:val="0"/>
        <w:tabs>
          <w:tab w:val="left" w:pos="1440"/>
        </w:tabs>
        <w:suppressAutoHyphens/>
        <w:jc w:val="both"/>
        <w:rPr>
          <w:rFonts w:ascii="Arial" w:hAnsi="Arial" w:cs="Arial"/>
          <w:b/>
          <w:bCs/>
          <w:sz w:val="10"/>
          <w:szCs w:val="10"/>
        </w:rPr>
      </w:pPr>
    </w:p>
    <w:p w14:paraId="074A7651" w14:textId="77777777" w:rsidR="00966FA6" w:rsidRDefault="00966FA6" w:rsidP="00966FA6">
      <w:pPr>
        <w:widowControl w:val="0"/>
        <w:tabs>
          <w:tab w:val="left" w:pos="1440"/>
        </w:tabs>
        <w:suppressAutoHyphens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Załączniki:</w:t>
      </w:r>
    </w:p>
    <w:p w14:paraId="4EA9A64A" w14:textId="77777777" w:rsidR="00966FA6" w:rsidRDefault="00966FA6">
      <w:pPr>
        <w:numPr>
          <w:ilvl w:val="0"/>
          <w:numId w:val="16"/>
        </w:numPr>
        <w:tabs>
          <w:tab w:val="num" w:pos="360"/>
          <w:tab w:val="num" w:pos="1363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Załącznik Nr 1 – Formularz cenowy </w:t>
      </w:r>
    </w:p>
    <w:p w14:paraId="5D5D4CCF" w14:textId="77777777" w:rsidR="00966FA6" w:rsidRDefault="00966FA6">
      <w:pPr>
        <w:numPr>
          <w:ilvl w:val="0"/>
          <w:numId w:val="16"/>
        </w:numPr>
        <w:tabs>
          <w:tab w:val="num" w:pos="360"/>
          <w:tab w:val="num" w:pos="1363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2 – Opis przedmiotu zamówienia</w:t>
      </w:r>
    </w:p>
    <w:p w14:paraId="5F587890" w14:textId="77777777" w:rsidR="00966FA6" w:rsidRDefault="00966FA6">
      <w:pPr>
        <w:numPr>
          <w:ilvl w:val="0"/>
          <w:numId w:val="16"/>
        </w:numPr>
        <w:tabs>
          <w:tab w:val="num" w:pos="360"/>
          <w:tab w:val="num" w:pos="1363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3 – Protokół zdawczo - odbiorczy</w:t>
      </w:r>
    </w:p>
    <w:p w14:paraId="60162492" w14:textId="77777777" w:rsidR="00966FA6" w:rsidRDefault="00966FA6" w:rsidP="00966FA6">
      <w:pPr>
        <w:autoSpaceDE w:val="0"/>
        <w:autoSpaceDN w:val="0"/>
        <w:adjustRightInd w:val="0"/>
        <w:rPr>
          <w:rFonts w:ascii="Arial" w:hAnsi="Arial" w:cs="Arial"/>
          <w:b/>
          <w:sz w:val="10"/>
          <w:szCs w:val="10"/>
        </w:rPr>
      </w:pPr>
    </w:p>
    <w:p w14:paraId="4C85E355" w14:textId="77777777" w:rsidR="00966FA6" w:rsidRDefault="00966FA6" w:rsidP="00966FA6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76F1C1B" w14:textId="77777777" w:rsidR="00966FA6" w:rsidRDefault="00966FA6" w:rsidP="00966FA6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                                                                                    WYKONAWCA</w:t>
      </w:r>
    </w:p>
    <w:p w14:paraId="723E9559" w14:textId="77777777" w:rsidR="00966FA6" w:rsidRDefault="00966FA6" w:rsidP="00966FA6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65F46720" w14:textId="77777777" w:rsidR="00966FA6" w:rsidRDefault="00966FA6" w:rsidP="00966FA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>……………………                                                                                    ……………….</w:t>
      </w:r>
    </w:p>
    <w:p w14:paraId="3DA6D242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3DD02F2" w14:textId="77777777" w:rsidR="00966FA6" w:rsidRDefault="00966FA6" w:rsidP="00966FA6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UZGODNIONO: </w:t>
      </w:r>
    </w:p>
    <w:p w14:paraId="37331A14" w14:textId="77777777" w:rsidR="00966FA6" w:rsidRDefault="00966FA6" w:rsidP="00966FA6">
      <w:pPr>
        <w:jc w:val="both"/>
        <w:rPr>
          <w:rFonts w:ascii="Arial" w:hAnsi="Arial" w:cs="Arial"/>
          <w:u w:val="single"/>
        </w:rPr>
      </w:pPr>
    </w:p>
    <w:p w14:paraId="41B61858" w14:textId="71B06637" w:rsidR="00966FA6" w:rsidRDefault="00966FA6" w:rsidP="00966F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Kierownik Sekcji Medycznej                                                               Główny Księgowy</w:t>
      </w:r>
    </w:p>
    <w:p w14:paraId="01D0B094" w14:textId="77777777" w:rsidR="00966FA6" w:rsidRDefault="00966FA6" w:rsidP="00966FA6">
      <w:pPr>
        <w:jc w:val="both"/>
        <w:rPr>
          <w:rFonts w:ascii="Arial" w:hAnsi="Arial" w:cs="Arial"/>
        </w:rPr>
      </w:pPr>
    </w:p>
    <w:p w14:paraId="3E12D19E" w14:textId="0AE44179" w:rsidR="00966FA6" w:rsidRDefault="00966FA6" w:rsidP="00966F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……………………………..                                                         …………………………………..     </w:t>
      </w:r>
    </w:p>
    <w:p w14:paraId="71B7C502" w14:textId="77777777" w:rsidR="00966FA6" w:rsidRDefault="00966FA6" w:rsidP="00966FA6">
      <w:pPr>
        <w:jc w:val="both"/>
        <w:rPr>
          <w:rFonts w:ascii="Arial" w:hAnsi="Arial" w:cs="Arial"/>
        </w:rPr>
      </w:pPr>
    </w:p>
    <w:p w14:paraId="320DCB33" w14:textId="77777777" w:rsidR="00966FA6" w:rsidRDefault="00966FA6" w:rsidP="00966F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Kierownik </w:t>
      </w:r>
      <w:r>
        <w:rPr>
          <w:rFonts w:ascii="Arial" w:hAnsi="Arial" w:cs="Arial"/>
        </w:rPr>
        <w:br/>
        <w:t>Sekcji Zamówień Publicznych                                                                Radca Prawny</w:t>
      </w:r>
    </w:p>
    <w:p w14:paraId="6961F9F2" w14:textId="77777777" w:rsidR="00966FA6" w:rsidRDefault="00966FA6" w:rsidP="00966FA6">
      <w:pPr>
        <w:jc w:val="both"/>
        <w:rPr>
          <w:rFonts w:ascii="Arial" w:hAnsi="Arial" w:cs="Arial"/>
        </w:rPr>
      </w:pPr>
    </w:p>
    <w:p w14:paraId="6EBE9872" w14:textId="77777777" w:rsidR="00966FA6" w:rsidRDefault="00966FA6" w:rsidP="00966F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…………………………………….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                                         …………………………………</w:t>
      </w:r>
    </w:p>
    <w:p w14:paraId="20EB3DF5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</w:p>
    <w:p w14:paraId="7BB4B33F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</w:p>
    <w:p w14:paraId="5E4D7085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</w:p>
    <w:p w14:paraId="1CB7CAB8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</w:p>
    <w:p w14:paraId="51E8BB5A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Umowa sporządzona w 2 (dwóch) jednobrzmiących egzemplarzach: </w:t>
      </w:r>
    </w:p>
    <w:p w14:paraId="6868429C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Egz. nr 1 – Zamawiający – PGK;</w:t>
      </w:r>
    </w:p>
    <w:p w14:paraId="02D04F7D" w14:textId="77777777" w:rsidR="00966FA6" w:rsidRDefault="00966FA6" w:rsidP="00966F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Egz. nr 2 – Wykonawca</w:t>
      </w:r>
    </w:p>
    <w:p w14:paraId="4DFAFF7B" w14:textId="1768646A" w:rsidR="00040A40" w:rsidRPr="0091167A" w:rsidRDefault="00040A40" w:rsidP="00966FA6">
      <w:pPr>
        <w:spacing w:line="360" w:lineRule="auto"/>
        <w:jc w:val="center"/>
        <w:rPr>
          <w:rFonts w:cs="Arial"/>
          <w:color w:val="000000" w:themeColor="text1"/>
        </w:rPr>
      </w:pPr>
    </w:p>
    <w:sectPr w:rsidR="00040A40" w:rsidRPr="0091167A" w:rsidSect="00DE6D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67DB" w14:textId="77777777" w:rsidR="00FB5988" w:rsidRDefault="00FB5988" w:rsidP="009F6E0A">
      <w:pPr>
        <w:spacing w:after="0" w:line="240" w:lineRule="auto"/>
      </w:pPr>
      <w:r>
        <w:separator/>
      </w:r>
    </w:p>
  </w:endnote>
  <w:endnote w:type="continuationSeparator" w:id="0">
    <w:p w14:paraId="325BF476" w14:textId="77777777" w:rsidR="00FB5988" w:rsidRDefault="00FB5988" w:rsidP="009F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8B0E" w14:textId="77777777" w:rsidR="00966FA6" w:rsidRDefault="00966F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7866109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3CF26DF" w14:textId="1F0C9FAE" w:rsidR="00192D08" w:rsidRPr="00192D08" w:rsidRDefault="00192D0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255E7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255E7">
              <w:rPr>
                <w:rFonts w:ascii="Arial" w:hAnsi="Arial" w:cs="Arial"/>
                <w:bCs/>
                <w:noProof/>
                <w:sz w:val="20"/>
                <w:szCs w:val="20"/>
              </w:rPr>
              <w:t>9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132129" w14:textId="77777777" w:rsidR="009F6E0A" w:rsidRDefault="009F6E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44D5" w14:textId="77777777" w:rsidR="00966FA6" w:rsidRDefault="00966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F14A" w14:textId="77777777" w:rsidR="00FB5988" w:rsidRDefault="00FB5988" w:rsidP="009F6E0A">
      <w:pPr>
        <w:spacing w:after="0" w:line="240" w:lineRule="auto"/>
      </w:pPr>
      <w:r>
        <w:separator/>
      </w:r>
    </w:p>
  </w:footnote>
  <w:footnote w:type="continuationSeparator" w:id="0">
    <w:p w14:paraId="30FFC778" w14:textId="77777777" w:rsidR="00FB5988" w:rsidRDefault="00FB5988" w:rsidP="009F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90F93" w14:textId="77777777" w:rsidR="00966FA6" w:rsidRDefault="00966F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CCB0" w14:textId="77777777" w:rsidR="00966FA6" w:rsidRDefault="0096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92AA" w14:textId="77777777" w:rsidR="00966FA6" w:rsidRDefault="00966F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FD2333C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568144A"/>
    <w:multiLevelType w:val="hybridMultilevel"/>
    <w:tmpl w:val="3C922D84"/>
    <w:lvl w:ilvl="0" w:tplc="17126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53C6E"/>
    <w:multiLevelType w:val="multilevel"/>
    <w:tmpl w:val="049060C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675D5"/>
    <w:multiLevelType w:val="hybridMultilevel"/>
    <w:tmpl w:val="BD40C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FAE4C2E">
      <w:start w:val="1"/>
      <w:numFmt w:val="lowerLetter"/>
      <w:lvlText w:val="%3)"/>
      <w:lvlJc w:val="right"/>
      <w:pPr>
        <w:ind w:left="606" w:hanging="180"/>
      </w:pPr>
      <w:rPr>
        <w:rFonts w:ascii="Arial" w:eastAsiaTheme="minorHAnsi" w:hAnsi="Arial" w:cs="Arial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A6874"/>
    <w:multiLevelType w:val="hybridMultilevel"/>
    <w:tmpl w:val="ED1E57A0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72377C">
      <w:start w:val="1"/>
      <w:numFmt w:val="decimal"/>
      <w:lvlText w:val="%6)"/>
      <w:lvlJc w:val="left"/>
      <w:pPr>
        <w:tabs>
          <w:tab w:val="num" w:pos="4320"/>
        </w:tabs>
        <w:ind w:left="4320" w:hanging="18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AA2881"/>
    <w:multiLevelType w:val="hybridMultilevel"/>
    <w:tmpl w:val="9C028642"/>
    <w:lvl w:ilvl="0" w:tplc="55EA7C04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" w15:restartNumberingAfterBreak="0">
    <w:nsid w:val="2EA93DB0"/>
    <w:multiLevelType w:val="hybridMultilevel"/>
    <w:tmpl w:val="A4CC8FEA"/>
    <w:lvl w:ilvl="0" w:tplc="8D28B612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F310580A">
      <w:start w:val="1"/>
      <w:numFmt w:val="bullet"/>
      <w:lvlText w:val=""/>
      <w:lvlJc w:val="left"/>
      <w:pPr>
        <w:tabs>
          <w:tab w:val="num" w:pos="2057"/>
        </w:tabs>
        <w:ind w:left="2057" w:hanging="269"/>
      </w:pPr>
      <w:rPr>
        <w:rFonts w:ascii="Symbol" w:hAnsi="Symbol" w:hint="default"/>
        <w:color w:val="auto"/>
      </w:rPr>
    </w:lvl>
    <w:lvl w:ilvl="2" w:tplc="73F0619A">
      <w:start w:val="1"/>
      <w:numFmt w:val="lowerLetter"/>
      <w:lvlText w:val="%3."/>
      <w:lvlJc w:val="left"/>
      <w:pPr>
        <w:tabs>
          <w:tab w:val="num" w:pos="3048"/>
        </w:tabs>
        <w:ind w:left="304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2EDE3A98"/>
    <w:multiLevelType w:val="multilevel"/>
    <w:tmpl w:val="32EE3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0E6245A"/>
    <w:multiLevelType w:val="hybridMultilevel"/>
    <w:tmpl w:val="07B4EDDE"/>
    <w:lvl w:ilvl="0" w:tplc="0415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F2C9A"/>
    <w:multiLevelType w:val="hybridMultilevel"/>
    <w:tmpl w:val="CD049902"/>
    <w:lvl w:ilvl="0" w:tplc="7C7AEE10">
      <w:start w:val="1"/>
      <w:numFmt w:val="lowerLetter"/>
      <w:lvlText w:val="%1)"/>
      <w:lvlJc w:val="center"/>
      <w:pPr>
        <w:ind w:left="64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B37F6D"/>
    <w:multiLevelType w:val="hybridMultilevel"/>
    <w:tmpl w:val="7DFCB748"/>
    <w:lvl w:ilvl="0" w:tplc="B4F0FD4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343329"/>
    <w:multiLevelType w:val="hybridMultilevel"/>
    <w:tmpl w:val="74DCAC50"/>
    <w:lvl w:ilvl="0" w:tplc="B1BA9AF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7CD4A6C"/>
    <w:multiLevelType w:val="hybridMultilevel"/>
    <w:tmpl w:val="1FA2D11A"/>
    <w:lvl w:ilvl="0" w:tplc="B9E879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662EE"/>
    <w:multiLevelType w:val="hybridMultilevel"/>
    <w:tmpl w:val="A0C07B0C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850257"/>
    <w:multiLevelType w:val="hybridMultilevel"/>
    <w:tmpl w:val="594AF0E0"/>
    <w:lvl w:ilvl="0" w:tplc="50903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C277B"/>
    <w:multiLevelType w:val="multilevel"/>
    <w:tmpl w:val="79A04F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5E4C6490"/>
    <w:multiLevelType w:val="hybridMultilevel"/>
    <w:tmpl w:val="FEE2EA74"/>
    <w:styleLink w:val="WWNum3811"/>
    <w:lvl w:ilvl="0" w:tplc="22AA14B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D67F63"/>
    <w:multiLevelType w:val="multilevel"/>
    <w:tmpl w:val="7D04700A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821BD"/>
    <w:multiLevelType w:val="hybridMultilevel"/>
    <w:tmpl w:val="2CD66174"/>
    <w:lvl w:ilvl="0" w:tplc="FC2E0D96">
      <w:start w:val="1"/>
      <w:numFmt w:val="decimal"/>
      <w:lvlText w:val="%1."/>
      <w:lvlJc w:val="left"/>
      <w:pPr>
        <w:ind w:left="114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7C16832"/>
    <w:multiLevelType w:val="multilevel"/>
    <w:tmpl w:val="FA043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D5758F6"/>
    <w:multiLevelType w:val="hybridMultilevel"/>
    <w:tmpl w:val="59AA69FA"/>
    <w:lvl w:ilvl="0" w:tplc="2FF4051A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218341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54391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99477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0218879">
    <w:abstractNumId w:val="16"/>
  </w:num>
  <w:num w:numId="5" w16cid:durableId="20151801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9433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99059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4307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7541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13749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70261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96676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4537635">
    <w:abstractNumId w:val="2"/>
  </w:num>
  <w:num w:numId="14" w16cid:durableId="15762381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2804802">
    <w:abstractNumId w:val="17"/>
  </w:num>
  <w:num w:numId="16" w16cid:durableId="17612190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9552371">
    <w:abstractNumId w:val="16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8" w16cid:durableId="132836156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42982507">
    <w:abstractNumId w:val="5"/>
  </w:num>
  <w:num w:numId="20" w16cid:durableId="128209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55079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3680245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479"/>
    <w:rsid w:val="00003D90"/>
    <w:rsid w:val="00004ECB"/>
    <w:rsid w:val="000076DB"/>
    <w:rsid w:val="00010D66"/>
    <w:rsid w:val="00012C09"/>
    <w:rsid w:val="00025CBC"/>
    <w:rsid w:val="0003310A"/>
    <w:rsid w:val="00040A40"/>
    <w:rsid w:val="00041CF7"/>
    <w:rsid w:val="00052960"/>
    <w:rsid w:val="000549C3"/>
    <w:rsid w:val="00061730"/>
    <w:rsid w:val="00061ECE"/>
    <w:rsid w:val="00062030"/>
    <w:rsid w:val="00062C23"/>
    <w:rsid w:val="000674FA"/>
    <w:rsid w:val="00080D9D"/>
    <w:rsid w:val="00084366"/>
    <w:rsid w:val="0008657A"/>
    <w:rsid w:val="000871E6"/>
    <w:rsid w:val="00093907"/>
    <w:rsid w:val="000A5150"/>
    <w:rsid w:val="000A756C"/>
    <w:rsid w:val="000B3539"/>
    <w:rsid w:val="000B4CEC"/>
    <w:rsid w:val="000C026B"/>
    <w:rsid w:val="000C1F88"/>
    <w:rsid w:val="000C2849"/>
    <w:rsid w:val="000C3EEE"/>
    <w:rsid w:val="000C5A9F"/>
    <w:rsid w:val="000C64D9"/>
    <w:rsid w:val="000D7497"/>
    <w:rsid w:val="000D76C6"/>
    <w:rsid w:val="000E11DC"/>
    <w:rsid w:val="000E4BDC"/>
    <w:rsid w:val="000E6020"/>
    <w:rsid w:val="000E70CD"/>
    <w:rsid w:val="000F2380"/>
    <w:rsid w:val="00101A28"/>
    <w:rsid w:val="00101F3F"/>
    <w:rsid w:val="001028D3"/>
    <w:rsid w:val="00103125"/>
    <w:rsid w:val="00104116"/>
    <w:rsid w:val="001060D8"/>
    <w:rsid w:val="00107F07"/>
    <w:rsid w:val="001123D7"/>
    <w:rsid w:val="00113EE7"/>
    <w:rsid w:val="00115A31"/>
    <w:rsid w:val="00115BB8"/>
    <w:rsid w:val="00116D9A"/>
    <w:rsid w:val="00117DAE"/>
    <w:rsid w:val="00122E0C"/>
    <w:rsid w:val="00123C87"/>
    <w:rsid w:val="00130FAB"/>
    <w:rsid w:val="001315DE"/>
    <w:rsid w:val="0013625A"/>
    <w:rsid w:val="00136533"/>
    <w:rsid w:val="00136BA7"/>
    <w:rsid w:val="00141854"/>
    <w:rsid w:val="00141AF2"/>
    <w:rsid w:val="001427D2"/>
    <w:rsid w:val="00142C1F"/>
    <w:rsid w:val="00144AFA"/>
    <w:rsid w:val="00145C0B"/>
    <w:rsid w:val="00150CBD"/>
    <w:rsid w:val="001515E1"/>
    <w:rsid w:val="001525E1"/>
    <w:rsid w:val="0015404E"/>
    <w:rsid w:val="00154E2F"/>
    <w:rsid w:val="0015532C"/>
    <w:rsid w:val="0015686E"/>
    <w:rsid w:val="0015781A"/>
    <w:rsid w:val="00161BE5"/>
    <w:rsid w:val="001634BE"/>
    <w:rsid w:val="00173589"/>
    <w:rsid w:val="001835C9"/>
    <w:rsid w:val="00184AFD"/>
    <w:rsid w:val="0018532E"/>
    <w:rsid w:val="00185DF1"/>
    <w:rsid w:val="00192D08"/>
    <w:rsid w:val="00196879"/>
    <w:rsid w:val="001974C9"/>
    <w:rsid w:val="001976BB"/>
    <w:rsid w:val="001A3D10"/>
    <w:rsid w:val="001A3D24"/>
    <w:rsid w:val="001A5181"/>
    <w:rsid w:val="001A6DBA"/>
    <w:rsid w:val="001A7416"/>
    <w:rsid w:val="001B683B"/>
    <w:rsid w:val="001B6D11"/>
    <w:rsid w:val="001C017A"/>
    <w:rsid w:val="001C0978"/>
    <w:rsid w:val="001C203D"/>
    <w:rsid w:val="001C2847"/>
    <w:rsid w:val="001C29ED"/>
    <w:rsid w:val="001C329E"/>
    <w:rsid w:val="001C34B2"/>
    <w:rsid w:val="001C3C97"/>
    <w:rsid w:val="001C40CA"/>
    <w:rsid w:val="001D0711"/>
    <w:rsid w:val="001D7465"/>
    <w:rsid w:val="001F0854"/>
    <w:rsid w:val="001F3777"/>
    <w:rsid w:val="001F503E"/>
    <w:rsid w:val="001F732C"/>
    <w:rsid w:val="00202454"/>
    <w:rsid w:val="00206AEA"/>
    <w:rsid w:val="002077FC"/>
    <w:rsid w:val="00210BA6"/>
    <w:rsid w:val="002149EC"/>
    <w:rsid w:val="00221129"/>
    <w:rsid w:val="00225206"/>
    <w:rsid w:val="002255E7"/>
    <w:rsid w:val="002278E6"/>
    <w:rsid w:val="00231DC8"/>
    <w:rsid w:val="002341E8"/>
    <w:rsid w:val="00234C55"/>
    <w:rsid w:val="00235082"/>
    <w:rsid w:val="002379D6"/>
    <w:rsid w:val="00246931"/>
    <w:rsid w:val="00246AE4"/>
    <w:rsid w:val="002477E9"/>
    <w:rsid w:val="00254DBB"/>
    <w:rsid w:val="00255524"/>
    <w:rsid w:val="002621C4"/>
    <w:rsid w:val="00270693"/>
    <w:rsid w:val="00271C44"/>
    <w:rsid w:val="002773E2"/>
    <w:rsid w:val="00285320"/>
    <w:rsid w:val="002907D7"/>
    <w:rsid w:val="00293C04"/>
    <w:rsid w:val="00294C99"/>
    <w:rsid w:val="00296E33"/>
    <w:rsid w:val="002A130F"/>
    <w:rsid w:val="002A36AE"/>
    <w:rsid w:val="002A4F23"/>
    <w:rsid w:val="002A6629"/>
    <w:rsid w:val="002B1E92"/>
    <w:rsid w:val="002B3C7F"/>
    <w:rsid w:val="002D0DA1"/>
    <w:rsid w:val="002D1573"/>
    <w:rsid w:val="002D5A2F"/>
    <w:rsid w:val="002D682E"/>
    <w:rsid w:val="002D7EAD"/>
    <w:rsid w:val="002E0508"/>
    <w:rsid w:val="002E6A4B"/>
    <w:rsid w:val="002E6E15"/>
    <w:rsid w:val="002F65AB"/>
    <w:rsid w:val="003002D4"/>
    <w:rsid w:val="00300D8B"/>
    <w:rsid w:val="003024B1"/>
    <w:rsid w:val="003051C5"/>
    <w:rsid w:val="00307197"/>
    <w:rsid w:val="00311439"/>
    <w:rsid w:val="00311723"/>
    <w:rsid w:val="00313524"/>
    <w:rsid w:val="00321668"/>
    <w:rsid w:val="00321EBC"/>
    <w:rsid w:val="00322A35"/>
    <w:rsid w:val="00326520"/>
    <w:rsid w:val="00327018"/>
    <w:rsid w:val="00330F1A"/>
    <w:rsid w:val="00332A25"/>
    <w:rsid w:val="003354E0"/>
    <w:rsid w:val="00335891"/>
    <w:rsid w:val="00336DB8"/>
    <w:rsid w:val="003424AA"/>
    <w:rsid w:val="00343676"/>
    <w:rsid w:val="00346583"/>
    <w:rsid w:val="00346673"/>
    <w:rsid w:val="003513E3"/>
    <w:rsid w:val="00357E1C"/>
    <w:rsid w:val="003636C5"/>
    <w:rsid w:val="00363F9A"/>
    <w:rsid w:val="00364545"/>
    <w:rsid w:val="00367777"/>
    <w:rsid w:val="00370CFC"/>
    <w:rsid w:val="00373C0F"/>
    <w:rsid w:val="00374399"/>
    <w:rsid w:val="00375FB7"/>
    <w:rsid w:val="00376726"/>
    <w:rsid w:val="003769BD"/>
    <w:rsid w:val="00383C8A"/>
    <w:rsid w:val="0038572A"/>
    <w:rsid w:val="00386313"/>
    <w:rsid w:val="0039007E"/>
    <w:rsid w:val="00393918"/>
    <w:rsid w:val="003A2D04"/>
    <w:rsid w:val="003B7A52"/>
    <w:rsid w:val="003C01A6"/>
    <w:rsid w:val="003C3568"/>
    <w:rsid w:val="003C4B8A"/>
    <w:rsid w:val="003C5E91"/>
    <w:rsid w:val="003D2A92"/>
    <w:rsid w:val="003D531C"/>
    <w:rsid w:val="003D6FB4"/>
    <w:rsid w:val="003E4216"/>
    <w:rsid w:val="003E4B74"/>
    <w:rsid w:val="003E4CA3"/>
    <w:rsid w:val="003E6D09"/>
    <w:rsid w:val="003E7433"/>
    <w:rsid w:val="003E74D9"/>
    <w:rsid w:val="003F0CC0"/>
    <w:rsid w:val="003F1E72"/>
    <w:rsid w:val="003F609D"/>
    <w:rsid w:val="003F75CB"/>
    <w:rsid w:val="00402368"/>
    <w:rsid w:val="0040321D"/>
    <w:rsid w:val="004074E2"/>
    <w:rsid w:val="00410427"/>
    <w:rsid w:val="00412C3B"/>
    <w:rsid w:val="00414062"/>
    <w:rsid w:val="00414AA9"/>
    <w:rsid w:val="00415722"/>
    <w:rsid w:val="0041604A"/>
    <w:rsid w:val="00416C08"/>
    <w:rsid w:val="0042323A"/>
    <w:rsid w:val="00425C28"/>
    <w:rsid w:val="004271EB"/>
    <w:rsid w:val="00427DB9"/>
    <w:rsid w:val="004305D1"/>
    <w:rsid w:val="00431EC0"/>
    <w:rsid w:val="004329DC"/>
    <w:rsid w:val="00442406"/>
    <w:rsid w:val="004428FC"/>
    <w:rsid w:val="00451A8B"/>
    <w:rsid w:val="0045318B"/>
    <w:rsid w:val="00460FB2"/>
    <w:rsid w:val="00462637"/>
    <w:rsid w:val="00466AE3"/>
    <w:rsid w:val="00470799"/>
    <w:rsid w:val="00472D32"/>
    <w:rsid w:val="00472E60"/>
    <w:rsid w:val="004738D1"/>
    <w:rsid w:val="00487615"/>
    <w:rsid w:val="004A2936"/>
    <w:rsid w:val="004A5CA1"/>
    <w:rsid w:val="004A6AAF"/>
    <w:rsid w:val="004A76CD"/>
    <w:rsid w:val="004B09B1"/>
    <w:rsid w:val="004B17EA"/>
    <w:rsid w:val="004B218C"/>
    <w:rsid w:val="004B4638"/>
    <w:rsid w:val="004B7A17"/>
    <w:rsid w:val="004C4DBF"/>
    <w:rsid w:val="004C5B6D"/>
    <w:rsid w:val="004D0F21"/>
    <w:rsid w:val="004D1895"/>
    <w:rsid w:val="004D468E"/>
    <w:rsid w:val="004D52B2"/>
    <w:rsid w:val="004D7184"/>
    <w:rsid w:val="004E0159"/>
    <w:rsid w:val="004E147E"/>
    <w:rsid w:val="004E3857"/>
    <w:rsid w:val="004F11C7"/>
    <w:rsid w:val="004F1272"/>
    <w:rsid w:val="004F2C6D"/>
    <w:rsid w:val="004F2E13"/>
    <w:rsid w:val="004F4A4B"/>
    <w:rsid w:val="004F7C78"/>
    <w:rsid w:val="005024A5"/>
    <w:rsid w:val="00502ABA"/>
    <w:rsid w:val="00505F90"/>
    <w:rsid w:val="00506CE2"/>
    <w:rsid w:val="00510A1D"/>
    <w:rsid w:val="00511CC0"/>
    <w:rsid w:val="005125CA"/>
    <w:rsid w:val="005134FC"/>
    <w:rsid w:val="0051382A"/>
    <w:rsid w:val="005144AA"/>
    <w:rsid w:val="0051501C"/>
    <w:rsid w:val="00515B41"/>
    <w:rsid w:val="00521337"/>
    <w:rsid w:val="00522FD5"/>
    <w:rsid w:val="005249D9"/>
    <w:rsid w:val="00525458"/>
    <w:rsid w:val="005379FF"/>
    <w:rsid w:val="00541E54"/>
    <w:rsid w:val="0055474B"/>
    <w:rsid w:val="00554E45"/>
    <w:rsid w:val="0055589E"/>
    <w:rsid w:val="00562011"/>
    <w:rsid w:val="00564680"/>
    <w:rsid w:val="00572B61"/>
    <w:rsid w:val="005734F9"/>
    <w:rsid w:val="00584671"/>
    <w:rsid w:val="005853F8"/>
    <w:rsid w:val="00590D24"/>
    <w:rsid w:val="00593323"/>
    <w:rsid w:val="005938F4"/>
    <w:rsid w:val="00596C69"/>
    <w:rsid w:val="005979F5"/>
    <w:rsid w:val="005A050E"/>
    <w:rsid w:val="005A437B"/>
    <w:rsid w:val="005A4DD6"/>
    <w:rsid w:val="005A6E36"/>
    <w:rsid w:val="005A6FCF"/>
    <w:rsid w:val="005B49A8"/>
    <w:rsid w:val="005B4DE7"/>
    <w:rsid w:val="005B6C9D"/>
    <w:rsid w:val="005C0BC8"/>
    <w:rsid w:val="005C27DB"/>
    <w:rsid w:val="005C3331"/>
    <w:rsid w:val="005C3AAC"/>
    <w:rsid w:val="005C751B"/>
    <w:rsid w:val="005D2A81"/>
    <w:rsid w:val="005D6BC4"/>
    <w:rsid w:val="005F2B51"/>
    <w:rsid w:val="0061382E"/>
    <w:rsid w:val="00614026"/>
    <w:rsid w:val="00616873"/>
    <w:rsid w:val="00621519"/>
    <w:rsid w:val="00621E2D"/>
    <w:rsid w:val="00622A77"/>
    <w:rsid w:val="00623650"/>
    <w:rsid w:val="006251BC"/>
    <w:rsid w:val="006314B3"/>
    <w:rsid w:val="00643A19"/>
    <w:rsid w:val="006456A7"/>
    <w:rsid w:val="00650534"/>
    <w:rsid w:val="00651D79"/>
    <w:rsid w:val="00665024"/>
    <w:rsid w:val="0067085F"/>
    <w:rsid w:val="00670942"/>
    <w:rsid w:val="00673C5F"/>
    <w:rsid w:val="006748AA"/>
    <w:rsid w:val="00681813"/>
    <w:rsid w:val="00684EF9"/>
    <w:rsid w:val="006858F2"/>
    <w:rsid w:val="00685F58"/>
    <w:rsid w:val="00691300"/>
    <w:rsid w:val="00691770"/>
    <w:rsid w:val="0069358A"/>
    <w:rsid w:val="006A401D"/>
    <w:rsid w:val="006C261F"/>
    <w:rsid w:val="006C50E8"/>
    <w:rsid w:val="006E72E1"/>
    <w:rsid w:val="006F06BC"/>
    <w:rsid w:val="0070088F"/>
    <w:rsid w:val="00701CBD"/>
    <w:rsid w:val="0070244D"/>
    <w:rsid w:val="00702AA3"/>
    <w:rsid w:val="00702ADA"/>
    <w:rsid w:val="00703302"/>
    <w:rsid w:val="0070521A"/>
    <w:rsid w:val="007113BD"/>
    <w:rsid w:val="007127FC"/>
    <w:rsid w:val="00712CCF"/>
    <w:rsid w:val="007159F2"/>
    <w:rsid w:val="0071635C"/>
    <w:rsid w:val="0072015E"/>
    <w:rsid w:val="00720C64"/>
    <w:rsid w:val="00727E31"/>
    <w:rsid w:val="0073159F"/>
    <w:rsid w:val="00736EA4"/>
    <w:rsid w:val="007414BC"/>
    <w:rsid w:val="00741670"/>
    <w:rsid w:val="00745847"/>
    <w:rsid w:val="0075001C"/>
    <w:rsid w:val="00754B5B"/>
    <w:rsid w:val="00754C28"/>
    <w:rsid w:val="00761A15"/>
    <w:rsid w:val="00762F60"/>
    <w:rsid w:val="00770324"/>
    <w:rsid w:val="00772B5E"/>
    <w:rsid w:val="00776A8C"/>
    <w:rsid w:val="0078233B"/>
    <w:rsid w:val="00782D5E"/>
    <w:rsid w:val="00783279"/>
    <w:rsid w:val="0078356B"/>
    <w:rsid w:val="00783800"/>
    <w:rsid w:val="00790924"/>
    <w:rsid w:val="00790D75"/>
    <w:rsid w:val="00791AC5"/>
    <w:rsid w:val="0079474E"/>
    <w:rsid w:val="00796B63"/>
    <w:rsid w:val="007A0149"/>
    <w:rsid w:val="007A1980"/>
    <w:rsid w:val="007A19D0"/>
    <w:rsid w:val="007A62FA"/>
    <w:rsid w:val="007B2FF0"/>
    <w:rsid w:val="007B4CB6"/>
    <w:rsid w:val="007B535A"/>
    <w:rsid w:val="007C2CC6"/>
    <w:rsid w:val="007C587D"/>
    <w:rsid w:val="007C5A79"/>
    <w:rsid w:val="007C6250"/>
    <w:rsid w:val="007C677E"/>
    <w:rsid w:val="007D001B"/>
    <w:rsid w:val="007D4200"/>
    <w:rsid w:val="007D5284"/>
    <w:rsid w:val="007D5C2D"/>
    <w:rsid w:val="007E07E1"/>
    <w:rsid w:val="007E4D19"/>
    <w:rsid w:val="007E5FE8"/>
    <w:rsid w:val="007F0D66"/>
    <w:rsid w:val="007F16E2"/>
    <w:rsid w:val="007F5534"/>
    <w:rsid w:val="007F5E70"/>
    <w:rsid w:val="007F7796"/>
    <w:rsid w:val="0080156A"/>
    <w:rsid w:val="00811975"/>
    <w:rsid w:val="00811A25"/>
    <w:rsid w:val="00813544"/>
    <w:rsid w:val="00813DFA"/>
    <w:rsid w:val="00813F32"/>
    <w:rsid w:val="00815F5C"/>
    <w:rsid w:val="00816E4D"/>
    <w:rsid w:val="00817705"/>
    <w:rsid w:val="00820FF9"/>
    <w:rsid w:val="00822F56"/>
    <w:rsid w:val="0082362E"/>
    <w:rsid w:val="008238EA"/>
    <w:rsid w:val="00824778"/>
    <w:rsid w:val="008254EC"/>
    <w:rsid w:val="00825601"/>
    <w:rsid w:val="00827562"/>
    <w:rsid w:val="00835337"/>
    <w:rsid w:val="00841714"/>
    <w:rsid w:val="00846274"/>
    <w:rsid w:val="00847DD3"/>
    <w:rsid w:val="0085522E"/>
    <w:rsid w:val="00856BCB"/>
    <w:rsid w:val="0086422B"/>
    <w:rsid w:val="008662EF"/>
    <w:rsid w:val="00866972"/>
    <w:rsid w:val="00870203"/>
    <w:rsid w:val="00872003"/>
    <w:rsid w:val="00872F52"/>
    <w:rsid w:val="00873FA2"/>
    <w:rsid w:val="00875D86"/>
    <w:rsid w:val="00876361"/>
    <w:rsid w:val="00877AB5"/>
    <w:rsid w:val="0088278F"/>
    <w:rsid w:val="00883425"/>
    <w:rsid w:val="008843EC"/>
    <w:rsid w:val="00887516"/>
    <w:rsid w:val="00892E59"/>
    <w:rsid w:val="00892F0F"/>
    <w:rsid w:val="008943FC"/>
    <w:rsid w:val="00896164"/>
    <w:rsid w:val="0089627B"/>
    <w:rsid w:val="008977F1"/>
    <w:rsid w:val="008A05F6"/>
    <w:rsid w:val="008A1500"/>
    <w:rsid w:val="008A209E"/>
    <w:rsid w:val="008A3F31"/>
    <w:rsid w:val="008B121B"/>
    <w:rsid w:val="008B1D43"/>
    <w:rsid w:val="008B593F"/>
    <w:rsid w:val="008B68C4"/>
    <w:rsid w:val="008C1105"/>
    <w:rsid w:val="008C2416"/>
    <w:rsid w:val="008C2B47"/>
    <w:rsid w:val="008C3000"/>
    <w:rsid w:val="008C3C53"/>
    <w:rsid w:val="008E315F"/>
    <w:rsid w:val="008E4ECD"/>
    <w:rsid w:val="008F1E8B"/>
    <w:rsid w:val="008F51D1"/>
    <w:rsid w:val="008F730B"/>
    <w:rsid w:val="0090043E"/>
    <w:rsid w:val="00903015"/>
    <w:rsid w:val="00904BE4"/>
    <w:rsid w:val="00905D36"/>
    <w:rsid w:val="009060AA"/>
    <w:rsid w:val="0090624F"/>
    <w:rsid w:val="00906A99"/>
    <w:rsid w:val="0091167A"/>
    <w:rsid w:val="00922A48"/>
    <w:rsid w:val="00926371"/>
    <w:rsid w:val="00940F81"/>
    <w:rsid w:val="00943146"/>
    <w:rsid w:val="00943C54"/>
    <w:rsid w:val="00944C26"/>
    <w:rsid w:val="00952C83"/>
    <w:rsid w:val="0095314E"/>
    <w:rsid w:val="00955886"/>
    <w:rsid w:val="009563AA"/>
    <w:rsid w:val="00956BA8"/>
    <w:rsid w:val="00960D22"/>
    <w:rsid w:val="00966FA6"/>
    <w:rsid w:val="00967852"/>
    <w:rsid w:val="00970605"/>
    <w:rsid w:val="009727AB"/>
    <w:rsid w:val="00972EB2"/>
    <w:rsid w:val="00973F52"/>
    <w:rsid w:val="00974763"/>
    <w:rsid w:val="00981BCF"/>
    <w:rsid w:val="009856B2"/>
    <w:rsid w:val="00985AEB"/>
    <w:rsid w:val="0098741A"/>
    <w:rsid w:val="009876B5"/>
    <w:rsid w:val="0099253A"/>
    <w:rsid w:val="00992DA1"/>
    <w:rsid w:val="00994293"/>
    <w:rsid w:val="00994F07"/>
    <w:rsid w:val="00997439"/>
    <w:rsid w:val="009A538B"/>
    <w:rsid w:val="009B1137"/>
    <w:rsid w:val="009B6F8E"/>
    <w:rsid w:val="009C2C31"/>
    <w:rsid w:val="009C5139"/>
    <w:rsid w:val="009C7B9F"/>
    <w:rsid w:val="009D0F92"/>
    <w:rsid w:val="009D159A"/>
    <w:rsid w:val="009D405B"/>
    <w:rsid w:val="009D4C3F"/>
    <w:rsid w:val="009D5947"/>
    <w:rsid w:val="009E76C7"/>
    <w:rsid w:val="009F1B37"/>
    <w:rsid w:val="009F1F95"/>
    <w:rsid w:val="009F4FE0"/>
    <w:rsid w:val="009F6957"/>
    <w:rsid w:val="009F6E0A"/>
    <w:rsid w:val="00A011E3"/>
    <w:rsid w:val="00A043B5"/>
    <w:rsid w:val="00A073E9"/>
    <w:rsid w:val="00A11CA4"/>
    <w:rsid w:val="00A17165"/>
    <w:rsid w:val="00A313A2"/>
    <w:rsid w:val="00A32136"/>
    <w:rsid w:val="00A3288A"/>
    <w:rsid w:val="00A3775F"/>
    <w:rsid w:val="00A47932"/>
    <w:rsid w:val="00A51B03"/>
    <w:rsid w:val="00A51B34"/>
    <w:rsid w:val="00A565A5"/>
    <w:rsid w:val="00A56D6D"/>
    <w:rsid w:val="00A63385"/>
    <w:rsid w:val="00A65B62"/>
    <w:rsid w:val="00A6638F"/>
    <w:rsid w:val="00A705A1"/>
    <w:rsid w:val="00A719F0"/>
    <w:rsid w:val="00A722CF"/>
    <w:rsid w:val="00A73AC4"/>
    <w:rsid w:val="00A84851"/>
    <w:rsid w:val="00A86D1A"/>
    <w:rsid w:val="00A870E1"/>
    <w:rsid w:val="00A950C8"/>
    <w:rsid w:val="00AA13BE"/>
    <w:rsid w:val="00AA1781"/>
    <w:rsid w:val="00AA3AFA"/>
    <w:rsid w:val="00AA47D8"/>
    <w:rsid w:val="00AA6B31"/>
    <w:rsid w:val="00AB0516"/>
    <w:rsid w:val="00AB0D41"/>
    <w:rsid w:val="00AB0F1F"/>
    <w:rsid w:val="00AC0938"/>
    <w:rsid w:val="00AC1FE3"/>
    <w:rsid w:val="00AD13EA"/>
    <w:rsid w:val="00AD16D3"/>
    <w:rsid w:val="00AD2879"/>
    <w:rsid w:val="00AD396D"/>
    <w:rsid w:val="00AE1029"/>
    <w:rsid w:val="00AE2FA0"/>
    <w:rsid w:val="00AE4800"/>
    <w:rsid w:val="00AE5EEE"/>
    <w:rsid w:val="00AE6851"/>
    <w:rsid w:val="00AF28E8"/>
    <w:rsid w:val="00AF32A9"/>
    <w:rsid w:val="00AF5087"/>
    <w:rsid w:val="00B00A16"/>
    <w:rsid w:val="00B02FA1"/>
    <w:rsid w:val="00B06379"/>
    <w:rsid w:val="00B147FE"/>
    <w:rsid w:val="00B1639F"/>
    <w:rsid w:val="00B30B12"/>
    <w:rsid w:val="00B31368"/>
    <w:rsid w:val="00B31983"/>
    <w:rsid w:val="00B3420C"/>
    <w:rsid w:val="00B4061C"/>
    <w:rsid w:val="00B423A2"/>
    <w:rsid w:val="00B44CAC"/>
    <w:rsid w:val="00B467BE"/>
    <w:rsid w:val="00B5789D"/>
    <w:rsid w:val="00B6192E"/>
    <w:rsid w:val="00B640B2"/>
    <w:rsid w:val="00B6588B"/>
    <w:rsid w:val="00B65EE0"/>
    <w:rsid w:val="00B67D25"/>
    <w:rsid w:val="00B728C3"/>
    <w:rsid w:val="00B76429"/>
    <w:rsid w:val="00B770B2"/>
    <w:rsid w:val="00B8071C"/>
    <w:rsid w:val="00B85A92"/>
    <w:rsid w:val="00B91800"/>
    <w:rsid w:val="00BA11A8"/>
    <w:rsid w:val="00BA1365"/>
    <w:rsid w:val="00BA4838"/>
    <w:rsid w:val="00BA4C95"/>
    <w:rsid w:val="00BA7506"/>
    <w:rsid w:val="00BB04E3"/>
    <w:rsid w:val="00BB531A"/>
    <w:rsid w:val="00BB7A67"/>
    <w:rsid w:val="00BC51DE"/>
    <w:rsid w:val="00BC5551"/>
    <w:rsid w:val="00BC63C1"/>
    <w:rsid w:val="00BD2316"/>
    <w:rsid w:val="00BD26CD"/>
    <w:rsid w:val="00BE0AA5"/>
    <w:rsid w:val="00BE1B02"/>
    <w:rsid w:val="00BE59AA"/>
    <w:rsid w:val="00BE6264"/>
    <w:rsid w:val="00BF5243"/>
    <w:rsid w:val="00BF5BBE"/>
    <w:rsid w:val="00BF74C6"/>
    <w:rsid w:val="00C0346B"/>
    <w:rsid w:val="00C07C97"/>
    <w:rsid w:val="00C1572A"/>
    <w:rsid w:val="00C16460"/>
    <w:rsid w:val="00C17D14"/>
    <w:rsid w:val="00C22D56"/>
    <w:rsid w:val="00C244E4"/>
    <w:rsid w:val="00C24E62"/>
    <w:rsid w:val="00C26E57"/>
    <w:rsid w:val="00C31C78"/>
    <w:rsid w:val="00C430CC"/>
    <w:rsid w:val="00C47DA6"/>
    <w:rsid w:val="00C50FE4"/>
    <w:rsid w:val="00C546A2"/>
    <w:rsid w:val="00C54B01"/>
    <w:rsid w:val="00C55C1A"/>
    <w:rsid w:val="00C57DF0"/>
    <w:rsid w:val="00C64677"/>
    <w:rsid w:val="00C648E6"/>
    <w:rsid w:val="00C67B0E"/>
    <w:rsid w:val="00C701BD"/>
    <w:rsid w:val="00C70BF4"/>
    <w:rsid w:val="00C70DD4"/>
    <w:rsid w:val="00C7290E"/>
    <w:rsid w:val="00C7293E"/>
    <w:rsid w:val="00C73AAF"/>
    <w:rsid w:val="00C76092"/>
    <w:rsid w:val="00C80B94"/>
    <w:rsid w:val="00C80EB3"/>
    <w:rsid w:val="00C93A58"/>
    <w:rsid w:val="00C956D9"/>
    <w:rsid w:val="00C971FC"/>
    <w:rsid w:val="00CA00B9"/>
    <w:rsid w:val="00CA36FF"/>
    <w:rsid w:val="00CA38B5"/>
    <w:rsid w:val="00CA4B3A"/>
    <w:rsid w:val="00CA54C0"/>
    <w:rsid w:val="00CB1B18"/>
    <w:rsid w:val="00CB7B89"/>
    <w:rsid w:val="00CD061C"/>
    <w:rsid w:val="00CD4287"/>
    <w:rsid w:val="00CD55B7"/>
    <w:rsid w:val="00CE3CDC"/>
    <w:rsid w:val="00CE48DB"/>
    <w:rsid w:val="00CF06D4"/>
    <w:rsid w:val="00CF376B"/>
    <w:rsid w:val="00CF3A21"/>
    <w:rsid w:val="00CF439C"/>
    <w:rsid w:val="00CF6D33"/>
    <w:rsid w:val="00CF6EAF"/>
    <w:rsid w:val="00D0115C"/>
    <w:rsid w:val="00D0141A"/>
    <w:rsid w:val="00D0361C"/>
    <w:rsid w:val="00D04220"/>
    <w:rsid w:val="00D04536"/>
    <w:rsid w:val="00D06A8A"/>
    <w:rsid w:val="00D10DB3"/>
    <w:rsid w:val="00D128C3"/>
    <w:rsid w:val="00D12C70"/>
    <w:rsid w:val="00D1368B"/>
    <w:rsid w:val="00D14355"/>
    <w:rsid w:val="00D1497E"/>
    <w:rsid w:val="00D229E6"/>
    <w:rsid w:val="00D32F93"/>
    <w:rsid w:val="00D37B08"/>
    <w:rsid w:val="00D404AB"/>
    <w:rsid w:val="00D42FF2"/>
    <w:rsid w:val="00D57DF2"/>
    <w:rsid w:val="00D62CDA"/>
    <w:rsid w:val="00D65DC0"/>
    <w:rsid w:val="00D73297"/>
    <w:rsid w:val="00D74355"/>
    <w:rsid w:val="00D768D1"/>
    <w:rsid w:val="00D77DBF"/>
    <w:rsid w:val="00D80807"/>
    <w:rsid w:val="00D80F6E"/>
    <w:rsid w:val="00D8325B"/>
    <w:rsid w:val="00D86C45"/>
    <w:rsid w:val="00D909D8"/>
    <w:rsid w:val="00D90A2B"/>
    <w:rsid w:val="00D9119A"/>
    <w:rsid w:val="00D92798"/>
    <w:rsid w:val="00D939A9"/>
    <w:rsid w:val="00D94EDC"/>
    <w:rsid w:val="00D971DD"/>
    <w:rsid w:val="00DB0DCD"/>
    <w:rsid w:val="00DB21DA"/>
    <w:rsid w:val="00DB3D44"/>
    <w:rsid w:val="00DB3DB7"/>
    <w:rsid w:val="00DB738E"/>
    <w:rsid w:val="00DC383B"/>
    <w:rsid w:val="00DC3C85"/>
    <w:rsid w:val="00DC47D5"/>
    <w:rsid w:val="00DC5A67"/>
    <w:rsid w:val="00DC6656"/>
    <w:rsid w:val="00DC7890"/>
    <w:rsid w:val="00DD0201"/>
    <w:rsid w:val="00DD0250"/>
    <w:rsid w:val="00DD6A62"/>
    <w:rsid w:val="00DE00FE"/>
    <w:rsid w:val="00DE114F"/>
    <w:rsid w:val="00DE629C"/>
    <w:rsid w:val="00DE6D3A"/>
    <w:rsid w:val="00E0654D"/>
    <w:rsid w:val="00E07426"/>
    <w:rsid w:val="00E07FA5"/>
    <w:rsid w:val="00E146DD"/>
    <w:rsid w:val="00E23342"/>
    <w:rsid w:val="00E32F96"/>
    <w:rsid w:val="00E37EF0"/>
    <w:rsid w:val="00E403E8"/>
    <w:rsid w:val="00E4170E"/>
    <w:rsid w:val="00E47813"/>
    <w:rsid w:val="00E556DA"/>
    <w:rsid w:val="00E56E20"/>
    <w:rsid w:val="00E64586"/>
    <w:rsid w:val="00E65278"/>
    <w:rsid w:val="00E660B0"/>
    <w:rsid w:val="00E67D3A"/>
    <w:rsid w:val="00E67D53"/>
    <w:rsid w:val="00E70270"/>
    <w:rsid w:val="00E7061E"/>
    <w:rsid w:val="00E707C2"/>
    <w:rsid w:val="00E81401"/>
    <w:rsid w:val="00E832E8"/>
    <w:rsid w:val="00E8546C"/>
    <w:rsid w:val="00E86121"/>
    <w:rsid w:val="00E94561"/>
    <w:rsid w:val="00EA1289"/>
    <w:rsid w:val="00EB03F1"/>
    <w:rsid w:val="00EB3396"/>
    <w:rsid w:val="00EB3BCD"/>
    <w:rsid w:val="00EC25F3"/>
    <w:rsid w:val="00EC3A1F"/>
    <w:rsid w:val="00EC4AA4"/>
    <w:rsid w:val="00EC4E3E"/>
    <w:rsid w:val="00EC5108"/>
    <w:rsid w:val="00EC7E7C"/>
    <w:rsid w:val="00ED2358"/>
    <w:rsid w:val="00ED2E73"/>
    <w:rsid w:val="00ED30CB"/>
    <w:rsid w:val="00ED4923"/>
    <w:rsid w:val="00ED50C7"/>
    <w:rsid w:val="00ED52EA"/>
    <w:rsid w:val="00ED7AD2"/>
    <w:rsid w:val="00EE248A"/>
    <w:rsid w:val="00EE4386"/>
    <w:rsid w:val="00EE4DCB"/>
    <w:rsid w:val="00EF03F1"/>
    <w:rsid w:val="00EF74AB"/>
    <w:rsid w:val="00F01360"/>
    <w:rsid w:val="00F03F55"/>
    <w:rsid w:val="00F16B0A"/>
    <w:rsid w:val="00F20CA1"/>
    <w:rsid w:val="00F221F1"/>
    <w:rsid w:val="00F230FC"/>
    <w:rsid w:val="00F233CF"/>
    <w:rsid w:val="00F23D63"/>
    <w:rsid w:val="00F2472B"/>
    <w:rsid w:val="00F321C8"/>
    <w:rsid w:val="00F351E3"/>
    <w:rsid w:val="00F36242"/>
    <w:rsid w:val="00F36EA9"/>
    <w:rsid w:val="00F3701D"/>
    <w:rsid w:val="00F37BC0"/>
    <w:rsid w:val="00F41704"/>
    <w:rsid w:val="00F4173B"/>
    <w:rsid w:val="00F440FA"/>
    <w:rsid w:val="00F53612"/>
    <w:rsid w:val="00F6379B"/>
    <w:rsid w:val="00F63C48"/>
    <w:rsid w:val="00F703BE"/>
    <w:rsid w:val="00F72DD0"/>
    <w:rsid w:val="00F76B70"/>
    <w:rsid w:val="00F802DF"/>
    <w:rsid w:val="00F84D48"/>
    <w:rsid w:val="00F853C0"/>
    <w:rsid w:val="00F85E1B"/>
    <w:rsid w:val="00F87CB1"/>
    <w:rsid w:val="00F90AB1"/>
    <w:rsid w:val="00F92479"/>
    <w:rsid w:val="00F927D5"/>
    <w:rsid w:val="00F93AAD"/>
    <w:rsid w:val="00F974F5"/>
    <w:rsid w:val="00FA2BA9"/>
    <w:rsid w:val="00FA4DDE"/>
    <w:rsid w:val="00FB06DA"/>
    <w:rsid w:val="00FB25BE"/>
    <w:rsid w:val="00FB5988"/>
    <w:rsid w:val="00FC2848"/>
    <w:rsid w:val="00FD0852"/>
    <w:rsid w:val="00FD0B17"/>
    <w:rsid w:val="00FD1DCC"/>
    <w:rsid w:val="00FD1F1C"/>
    <w:rsid w:val="00FD4476"/>
    <w:rsid w:val="00FD60B1"/>
    <w:rsid w:val="00FD62D8"/>
    <w:rsid w:val="00FE1CDA"/>
    <w:rsid w:val="00FE4391"/>
    <w:rsid w:val="00FE6453"/>
    <w:rsid w:val="00FF176D"/>
    <w:rsid w:val="00FF23BF"/>
    <w:rsid w:val="00FF2421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C2272"/>
  <w15:docId w15:val="{1FC90AE7-859D-4D6F-A39E-B3F24F5F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1_literowka,Literowanie,Preambuła,Akapit z listą5,CW_Lista,normalny tekst,List Paragraph,Akapit z listą3,Obiekt,BulletC,Akapit z listą31,NOWY,Akapit z listą32,Podsis rysunku,lp1,NOW,Data wydania,Bulleted Text"/>
    <w:basedOn w:val="Normalny"/>
    <w:link w:val="AkapitzlistZnak"/>
    <w:uiPriority w:val="34"/>
    <w:qFormat/>
    <w:rsid w:val="00B163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E0A"/>
  </w:style>
  <w:style w:type="paragraph" w:styleId="Stopka">
    <w:name w:val="footer"/>
    <w:basedOn w:val="Normalny"/>
    <w:link w:val="Stopka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E0A"/>
  </w:style>
  <w:style w:type="paragraph" w:styleId="Tekstdymka">
    <w:name w:val="Balloon Text"/>
    <w:basedOn w:val="Normalny"/>
    <w:link w:val="TekstdymkaZnak"/>
    <w:uiPriority w:val="99"/>
    <w:semiHidden/>
    <w:unhideWhenUsed/>
    <w:rsid w:val="009F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E0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0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0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70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0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0E1"/>
    <w:rPr>
      <w:b/>
      <w:bCs/>
      <w:sz w:val="20"/>
      <w:szCs w:val="20"/>
    </w:rPr>
  </w:style>
  <w:style w:type="paragraph" w:styleId="Bezodstpw">
    <w:name w:val="No Spacing"/>
    <w:link w:val="BezodstpwZnak"/>
    <w:qFormat/>
    <w:rsid w:val="00ED7A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FR1">
    <w:name w:val="FR1"/>
    <w:rsid w:val="00E32F96"/>
    <w:pPr>
      <w:widowControl w:val="0"/>
      <w:autoSpaceDE w:val="0"/>
      <w:autoSpaceDN w:val="0"/>
      <w:adjustRightInd w:val="0"/>
      <w:spacing w:before="680" w:after="0" w:line="240" w:lineRule="auto"/>
      <w:ind w:left="196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E32F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noProof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32F96"/>
    <w:rPr>
      <w:rFonts w:ascii="Arial" w:eastAsia="Times New Roman" w:hAnsi="Arial" w:cs="Times New Roman"/>
      <w:noProof/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E32F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F96"/>
    <w:rPr>
      <w:rFonts w:ascii="Arial" w:eastAsia="Times New Roman" w:hAnsi="Arial" w:cs="Arial"/>
      <w:noProof/>
      <w:sz w:val="24"/>
      <w:lang w:eastAsia="pl-PL"/>
    </w:rPr>
  </w:style>
  <w:style w:type="character" w:styleId="Numerstrony">
    <w:name w:val="page number"/>
    <w:basedOn w:val="Domylnaczcionkaakapitu"/>
    <w:rsid w:val="0073159F"/>
  </w:style>
  <w:style w:type="paragraph" w:styleId="Tekstpodstawowy2">
    <w:name w:val="Body Text 2"/>
    <w:basedOn w:val="Normalny"/>
    <w:link w:val="Tekstpodstawowy2Znak"/>
    <w:uiPriority w:val="99"/>
    <w:unhideWhenUsed/>
    <w:rsid w:val="005C33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331"/>
  </w:style>
  <w:style w:type="character" w:customStyle="1" w:styleId="AkapitzlistZnak">
    <w:name w:val="Akapit z listą Znak"/>
    <w:aliases w:val="Wypunktowanie Znak,L1 Znak,Numerowanie Znak,1_literowka Znak,Literowanie Znak,Preambuła Znak,Akapit z listą5 Znak,CW_Lista Znak,normalny tekst Znak,List Paragraph Znak,Akapit z listą3 Znak,Obiekt Znak,BulletC Znak,NOWY Znak,lp1 Znak"/>
    <w:link w:val="Akapitzlist"/>
    <w:uiPriority w:val="34"/>
    <w:qFormat/>
    <w:rsid w:val="001C3C97"/>
  </w:style>
  <w:style w:type="paragraph" w:styleId="Zwykytekst">
    <w:name w:val="Plain Text"/>
    <w:basedOn w:val="Normalny"/>
    <w:link w:val="ZwykytekstZnak"/>
    <w:unhideWhenUsed/>
    <w:rsid w:val="009116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91167A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116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8642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character" w:customStyle="1" w:styleId="FontStyle34">
    <w:name w:val="Font Style34"/>
    <w:rsid w:val="00E707C2"/>
    <w:rPr>
      <w:rFonts w:ascii="Times New Roman" w:hAnsi="Times New Roman" w:cs="Times New Roman"/>
      <w:sz w:val="20"/>
    </w:rPr>
  </w:style>
  <w:style w:type="character" w:styleId="Hipercze">
    <w:name w:val="Hyperlink"/>
    <w:uiPriority w:val="99"/>
    <w:semiHidden/>
    <w:unhideWhenUsed/>
    <w:rsid w:val="002255E7"/>
    <w:rPr>
      <w:color w:val="000000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2255E7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PodtytuZnak">
    <w:name w:val="Podtytuł Znak"/>
    <w:basedOn w:val="Domylnaczcionkaakapitu"/>
    <w:link w:val="Podtytu"/>
    <w:rsid w:val="002255E7"/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BezodstpwZnak">
    <w:name w:val="Bez odstępów Znak"/>
    <w:link w:val="Bezodstpw"/>
    <w:locked/>
    <w:rsid w:val="002255E7"/>
    <w:rPr>
      <w:rFonts w:ascii="Calibri" w:eastAsia="Times New Roman" w:hAnsi="Calibri" w:cs="Calibri"/>
      <w:lang w:eastAsia="ar-SA"/>
    </w:rPr>
  </w:style>
  <w:style w:type="paragraph" w:customStyle="1" w:styleId="western">
    <w:name w:val="western"/>
    <w:basedOn w:val="Normalny"/>
    <w:rsid w:val="002255E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pl-PL"/>
    </w:rPr>
  </w:style>
  <w:style w:type="table" w:styleId="Siatkatabelijasna">
    <w:name w:val="Grid Table Light"/>
    <w:basedOn w:val="Standardowy"/>
    <w:uiPriority w:val="40"/>
    <w:rsid w:val="002255E7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WWNum3811">
    <w:name w:val="WWNum3811"/>
    <w:rsid w:val="002255E7"/>
    <w:pPr>
      <w:numPr>
        <w:numId w:val="4"/>
      </w:numPr>
    </w:pPr>
  </w:style>
  <w:style w:type="numbering" w:customStyle="1" w:styleId="WWNum1">
    <w:name w:val="WWNum1"/>
    <w:rsid w:val="002255E7"/>
    <w:pPr>
      <w:numPr>
        <w:numId w:val="13"/>
      </w:numPr>
    </w:pPr>
  </w:style>
  <w:style w:type="numbering" w:customStyle="1" w:styleId="WWNum9">
    <w:name w:val="WWNum9"/>
    <w:rsid w:val="002255E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8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renata.wieczorek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UjJwSnprUVBHOHBWK1JPaWtydFVuZzMvNXMvQjQy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VYDcC+DiSfL7O5/41cnotO5GxghFe0pD5HhXhu0ChQY=</DigestValue>
      </Reference>
      <Reference URI="#INFO">
        <DigestMethod Algorithm="http://www.w3.org/2001/04/xmlenc#sha256"/>
        <DigestValue>XBhywVDv0ZsO8Irdle+xvP1BTYwUP8Z/yheRRMz+Ozk=</DigestValue>
      </Reference>
    </SignedInfo>
    <SignatureValue>SC5X6ChvH/dzOrOO8/MxEkW+JqOzVq4CdRnCnXxuBzv+THfL6IHwo74A59QH3nypZUEC4guQf52KDDh8eLln+A==</SignatureValue>
    <Object Id="INFO">
      <ArrayOfString xmlns:xsd="http://www.w3.org/2001/XMLSchema" xmlns:xsi="http://www.w3.org/2001/XMLSchema-instance" xmlns="">
        <string>eR2pJzkQPG8pV+ROikrtUng3/5s/B428</string>
      </ArrayOfString>
    </Object>
  </Signature>
</WrappedLabelInfo>
</file>

<file path=customXml/itemProps1.xml><?xml version="1.0" encoding="utf-8"?>
<ds:datastoreItem xmlns:ds="http://schemas.openxmlformats.org/officeDocument/2006/customXml" ds:itemID="{EFCF2450-08AE-4151-AE69-5F3DB1A735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1268E4-1753-4EEB-AA7E-E99EAA8FA7B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54F7032-AE67-4C8B-8711-AC83A2EFC7F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2960</Words>
  <Characters>18620</Characters>
  <Application>Microsoft Office Word</Application>
  <DocSecurity>0</DocSecurity>
  <Lines>387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17WOG</Company>
  <LinksUpToDate>false</LinksUpToDate>
  <CharactersWithSpaces>21404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Kowalska Beata</dc:creator>
  <cp:lastModifiedBy>Szczechowicz Barbara</cp:lastModifiedBy>
  <cp:revision>17</cp:revision>
  <cp:lastPrinted>2026-05-13T09:02:00Z</cp:lastPrinted>
  <dcterms:created xsi:type="dcterms:W3CDTF">2023-04-25T08:36:00Z</dcterms:created>
  <dcterms:modified xsi:type="dcterms:W3CDTF">2026-05-13T09:02:00Z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ae03cf32-4c73-42f2-950b-52c1d0fb4bce</vt:lpwstr>
  </property>
  <property fmtid="{D5CDD505-2E9C-101B-9397-08002B2CF9AE}" pid="3" name="bjSaver">
    <vt:lpwstr>9BMil2llpCdQqbwK1ZC5AUg0gsVnZzx9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Kowalska Beata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10.49.199.7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